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DCBB6">
      <w:pPr>
        <w:adjustRightInd w:val="0"/>
        <w:snapToGrid w:val="0"/>
        <w:jc w:val="left"/>
        <w:rPr>
          <w:rFonts w:ascii="华文楷体" w:hAnsi="华文楷体" w:eastAsia="华文楷体" w:cs="仿宋"/>
          <w:b/>
          <w:bCs/>
          <w:color w:val="auto"/>
          <w:sz w:val="30"/>
          <w:szCs w:val="30"/>
          <w:highlight w:val="none"/>
        </w:rPr>
      </w:pPr>
      <w:r>
        <w:rPr>
          <w:rFonts w:hint="eastAsia" w:ascii="华文楷体" w:hAnsi="华文楷体" w:eastAsia="华文楷体" w:cs="仿宋"/>
          <w:b/>
          <w:bCs/>
          <w:color w:val="auto"/>
          <w:sz w:val="30"/>
          <w:szCs w:val="30"/>
          <w:highlight w:val="none"/>
        </w:rPr>
        <w:t>附件：</w:t>
      </w:r>
    </w:p>
    <w:p w14:paraId="2DF73B1A">
      <w:pPr>
        <w:adjustRightInd w:val="0"/>
        <w:snapToGrid w:val="0"/>
        <w:jc w:val="center"/>
        <w:rPr>
          <w:rFonts w:ascii="华文楷体" w:hAnsi="华文楷体" w:eastAsia="华文楷体" w:cs="仿宋"/>
          <w:b/>
          <w:bCs/>
          <w:color w:val="auto"/>
          <w:sz w:val="30"/>
          <w:szCs w:val="30"/>
          <w:highlight w:val="none"/>
        </w:rPr>
      </w:pPr>
      <w:r>
        <w:rPr>
          <w:rFonts w:hint="eastAsia" w:ascii="华文楷体" w:hAnsi="华文楷体" w:eastAsia="华文楷体" w:cs="仿宋"/>
          <w:b/>
          <w:bCs/>
          <w:color w:val="auto"/>
          <w:sz w:val="30"/>
          <w:szCs w:val="30"/>
          <w:highlight w:val="none"/>
        </w:rPr>
        <w:t>AI创意编程（线下）报名流程</w:t>
      </w:r>
    </w:p>
    <w:p w14:paraId="05ADA140">
      <w:pPr>
        <w:adjustRightInd w:val="0"/>
        <w:snapToGrid w:val="0"/>
        <w:jc w:val="center"/>
        <w:rPr>
          <w:rFonts w:ascii="华文楷体" w:hAnsi="华文楷体" w:eastAsia="华文楷体" w:cs="仿宋"/>
          <w:b/>
          <w:bCs/>
          <w:color w:val="auto"/>
          <w:sz w:val="30"/>
          <w:szCs w:val="30"/>
          <w:highlight w:val="none"/>
        </w:rPr>
      </w:pPr>
    </w:p>
    <w:p w14:paraId="100B9DD0">
      <w:pPr>
        <w:keepNext/>
        <w:keepLines/>
        <w:spacing w:line="360" w:lineRule="auto"/>
        <w:outlineLvl w:val="0"/>
        <w:rPr>
          <w:rFonts w:ascii="华文楷体" w:hAnsi="华文楷体" w:eastAsia="华文楷体" w:cs="宋体"/>
          <w:color w:val="auto"/>
          <w:sz w:val="30"/>
          <w:szCs w:val="30"/>
          <w:highlight w:val="none"/>
        </w:rPr>
      </w:pPr>
      <w:r>
        <w:rPr>
          <w:rFonts w:hint="eastAsia" w:ascii="华文楷体" w:hAnsi="华文楷体" w:eastAsia="华文楷体" w:cs="宋体"/>
          <w:b/>
          <w:bCs/>
          <w:color w:val="auto"/>
          <w:kern w:val="44"/>
          <w:sz w:val="30"/>
          <w:szCs w:val="30"/>
          <w:highlight w:val="none"/>
        </w:rPr>
        <w:t>一、</w:t>
      </w:r>
      <w:r>
        <w:rPr>
          <w:rFonts w:ascii="华文楷体" w:hAnsi="华文楷体" w:eastAsia="华文楷体" w:cs="宋体"/>
          <w:b/>
          <w:bCs/>
          <w:color w:val="auto"/>
          <w:kern w:val="44"/>
          <w:sz w:val="30"/>
          <w:szCs w:val="30"/>
          <w:highlight w:val="none"/>
        </w:rPr>
        <w:t>参赛范围</w:t>
      </w:r>
    </w:p>
    <w:p w14:paraId="3B4B8FAF">
      <w:pPr>
        <w:spacing w:line="360" w:lineRule="auto"/>
        <w:ind w:firstLine="480"/>
        <w:rPr>
          <w:rFonts w:ascii="华文楷体" w:hAnsi="华文楷体" w:eastAsia="华文楷体" w:cs="宋体"/>
          <w:color w:val="auto"/>
          <w:sz w:val="30"/>
          <w:szCs w:val="30"/>
          <w:highlight w:val="none"/>
        </w:rPr>
      </w:pPr>
      <w:r>
        <w:rPr>
          <w:rFonts w:ascii="华文楷体" w:hAnsi="华文楷体" w:eastAsia="华文楷体" w:cs="宋体"/>
          <w:color w:val="auto"/>
          <w:sz w:val="30"/>
          <w:szCs w:val="30"/>
          <w:highlight w:val="none"/>
        </w:rPr>
        <w:t>（一）参赛组别：</w:t>
      </w:r>
      <w:r>
        <w:rPr>
          <w:rFonts w:hint="eastAsia" w:ascii="华文楷体" w:hAnsi="华文楷体" w:eastAsia="华文楷体" w:cs="宋体"/>
          <w:color w:val="auto"/>
          <w:sz w:val="30"/>
          <w:szCs w:val="30"/>
          <w:highlight w:val="none"/>
        </w:rPr>
        <w:t>小学组(</w:t>
      </w:r>
      <w:r>
        <w:rPr>
          <w:rFonts w:ascii="华文楷体" w:hAnsi="华文楷体" w:eastAsia="华文楷体" w:cs="宋体"/>
          <w:color w:val="auto"/>
          <w:sz w:val="30"/>
          <w:szCs w:val="30"/>
          <w:highlight w:val="none"/>
        </w:rPr>
        <w:t>1-3</w:t>
      </w:r>
      <w:r>
        <w:rPr>
          <w:rFonts w:hint="eastAsia" w:ascii="华文楷体" w:hAnsi="华文楷体" w:eastAsia="华文楷体" w:cs="宋体"/>
          <w:color w:val="auto"/>
          <w:sz w:val="30"/>
          <w:szCs w:val="30"/>
          <w:highlight w:val="none"/>
        </w:rPr>
        <w:t>年级)、小学组（4</w:t>
      </w:r>
      <w:r>
        <w:rPr>
          <w:rFonts w:ascii="华文楷体" w:hAnsi="华文楷体" w:eastAsia="华文楷体" w:cs="宋体"/>
          <w:color w:val="auto"/>
          <w:sz w:val="30"/>
          <w:szCs w:val="30"/>
          <w:highlight w:val="none"/>
        </w:rPr>
        <w:t>-6</w:t>
      </w:r>
      <w:r>
        <w:rPr>
          <w:rFonts w:hint="eastAsia" w:ascii="华文楷体" w:hAnsi="华文楷体" w:eastAsia="华文楷体" w:cs="宋体"/>
          <w:color w:val="auto"/>
          <w:sz w:val="30"/>
          <w:szCs w:val="30"/>
          <w:highlight w:val="none"/>
        </w:rPr>
        <w:t>年级）、初中组</w:t>
      </w:r>
    </w:p>
    <w:p w14:paraId="144A84AD">
      <w:pPr>
        <w:spacing w:line="360" w:lineRule="auto"/>
        <w:ind w:firstLine="480"/>
        <w:rPr>
          <w:rFonts w:ascii="华文楷体" w:hAnsi="华文楷体" w:eastAsia="华文楷体" w:cs="宋体"/>
          <w:color w:val="auto"/>
          <w:sz w:val="30"/>
          <w:szCs w:val="30"/>
          <w:highlight w:val="none"/>
        </w:rPr>
      </w:pPr>
      <w:r>
        <w:rPr>
          <w:rFonts w:ascii="华文楷体" w:hAnsi="华文楷体" w:eastAsia="华文楷体" w:cs="宋体"/>
          <w:color w:val="auto"/>
          <w:sz w:val="30"/>
          <w:szCs w:val="30"/>
          <w:highlight w:val="none"/>
        </w:rPr>
        <w:t>（二）参赛人数：</w:t>
      </w:r>
      <w:r>
        <w:rPr>
          <w:rFonts w:hint="eastAsia" w:ascii="华文楷体" w:hAnsi="华文楷体" w:eastAsia="华文楷体" w:cs="宋体"/>
          <w:color w:val="auto"/>
          <w:sz w:val="30"/>
          <w:szCs w:val="30"/>
          <w:highlight w:val="none"/>
        </w:rPr>
        <w:t>1人/队</w:t>
      </w:r>
    </w:p>
    <w:p w14:paraId="6E150330">
      <w:pPr>
        <w:spacing w:line="360" w:lineRule="auto"/>
        <w:ind w:firstLine="480"/>
        <w:rPr>
          <w:rFonts w:hint="eastAsia" w:ascii="华文楷体" w:hAnsi="华文楷体" w:eastAsia="华文楷体" w:cs="宋体"/>
          <w:color w:val="auto"/>
          <w:sz w:val="30"/>
          <w:szCs w:val="30"/>
          <w:highlight w:val="none"/>
        </w:rPr>
      </w:pPr>
      <w:r>
        <w:rPr>
          <w:rFonts w:ascii="华文楷体" w:hAnsi="华文楷体" w:eastAsia="华文楷体" w:cs="宋体"/>
          <w:color w:val="auto"/>
          <w:sz w:val="30"/>
          <w:szCs w:val="30"/>
          <w:highlight w:val="none"/>
        </w:rPr>
        <w:t>（三）指导教师：</w:t>
      </w:r>
      <w:r>
        <w:rPr>
          <w:rFonts w:hint="eastAsia" w:ascii="华文楷体" w:hAnsi="华文楷体" w:eastAsia="华文楷体" w:cs="宋体"/>
          <w:color w:val="auto"/>
          <w:sz w:val="30"/>
          <w:szCs w:val="30"/>
          <w:highlight w:val="none"/>
        </w:rPr>
        <w:t>1人</w:t>
      </w:r>
    </w:p>
    <w:p w14:paraId="5F9EF7D8">
      <w:pPr>
        <w:keepNext/>
        <w:keepLines/>
        <w:spacing w:line="360" w:lineRule="auto"/>
        <w:outlineLvl w:val="0"/>
        <w:rPr>
          <w:rFonts w:ascii="华文楷体" w:hAnsi="华文楷体" w:eastAsia="华文楷体" w:cs="宋体"/>
          <w:b/>
          <w:bCs/>
          <w:color w:val="auto"/>
          <w:kern w:val="44"/>
          <w:sz w:val="30"/>
          <w:szCs w:val="30"/>
          <w:highlight w:val="none"/>
        </w:rPr>
      </w:pPr>
      <w:bookmarkStart w:id="0" w:name="_Toc27133893"/>
      <w:bookmarkStart w:id="1" w:name="_Toc44866740"/>
      <w:r>
        <w:rPr>
          <w:rFonts w:hint="eastAsia" w:ascii="华文楷体" w:hAnsi="华文楷体" w:eastAsia="华文楷体" w:cs="宋体"/>
          <w:b/>
          <w:bCs/>
          <w:color w:val="auto"/>
          <w:kern w:val="44"/>
          <w:sz w:val="30"/>
          <w:szCs w:val="30"/>
          <w:highlight w:val="none"/>
        </w:rPr>
        <w:t>二、</w:t>
      </w:r>
      <w:bookmarkEnd w:id="0"/>
      <w:r>
        <w:rPr>
          <w:rFonts w:hint="eastAsia" w:ascii="华文楷体" w:hAnsi="华文楷体" w:eastAsia="华文楷体" w:cs="宋体"/>
          <w:b/>
          <w:bCs/>
          <w:color w:val="auto"/>
          <w:kern w:val="44"/>
          <w:sz w:val="30"/>
          <w:szCs w:val="30"/>
          <w:highlight w:val="none"/>
        </w:rPr>
        <w:t>比赛设备要求</w:t>
      </w:r>
      <w:bookmarkEnd w:id="1"/>
      <w:bookmarkStart w:id="2" w:name="_Toc44866741"/>
    </w:p>
    <w:bookmarkEnd w:id="2"/>
    <w:p w14:paraId="332D5786">
      <w:pPr>
        <w:spacing w:line="360" w:lineRule="auto"/>
        <w:ind w:left="420" w:leftChars="200"/>
        <w:rPr>
          <w:rFonts w:ascii="华文楷体" w:hAnsi="华文楷体" w:eastAsia="华文楷体" w:cs="仿宋_GB2312"/>
          <w:color w:val="auto"/>
          <w:sz w:val="30"/>
          <w:szCs w:val="30"/>
          <w:highlight w:val="none"/>
        </w:rPr>
      </w:pPr>
      <w:r>
        <w:rPr>
          <w:rFonts w:hint="eastAsia" w:ascii="华文楷体" w:hAnsi="华文楷体" w:eastAsia="华文楷体" w:cs="仿宋_GB2312"/>
          <w:color w:val="auto"/>
          <w:sz w:val="30"/>
          <w:szCs w:val="30"/>
          <w:highlight w:val="none"/>
        </w:rPr>
        <w:t>笔记本电脑或台式电脑，操作系统建议</w:t>
      </w:r>
      <w:r>
        <w:rPr>
          <w:rFonts w:ascii="华文楷体" w:hAnsi="华文楷体" w:eastAsia="华文楷体" w:cs="仿宋_GB2312"/>
          <w:color w:val="auto"/>
          <w:sz w:val="30"/>
          <w:szCs w:val="30"/>
          <w:highlight w:val="none"/>
        </w:rPr>
        <w:t>Win7 或以上版本，Mac OS 10.9 或</w:t>
      </w:r>
      <w:r>
        <w:rPr>
          <w:rFonts w:hint="eastAsia" w:ascii="华文楷体" w:hAnsi="华文楷体" w:eastAsia="华文楷体" w:cs="仿宋_GB2312"/>
          <w:color w:val="auto"/>
          <w:sz w:val="30"/>
          <w:szCs w:val="30"/>
          <w:highlight w:val="none"/>
        </w:rPr>
        <w:t>以上版本。必须安装</w:t>
      </w:r>
      <w:r>
        <w:rPr>
          <w:rFonts w:ascii="华文楷体" w:hAnsi="华文楷体" w:eastAsia="华文楷体" w:cs="仿宋_GB2312"/>
          <w:color w:val="auto"/>
          <w:sz w:val="30"/>
          <w:szCs w:val="30"/>
          <w:highlight w:val="none"/>
        </w:rPr>
        <w:t>Chrome(谷歌)浏览</w:t>
      </w:r>
      <w:r>
        <w:rPr>
          <w:rFonts w:hint="eastAsia" w:ascii="华文楷体" w:hAnsi="华文楷体" w:eastAsia="华文楷体" w:cs="仿宋_GB2312"/>
          <w:color w:val="auto"/>
          <w:sz w:val="30"/>
          <w:szCs w:val="30"/>
          <w:highlight w:val="none"/>
        </w:rPr>
        <w:t>，连接网络，登录线上网站进行比赛。</w:t>
      </w:r>
    </w:p>
    <w:p w14:paraId="4E0E2E1B">
      <w:pPr>
        <w:keepNext/>
        <w:keepLines/>
        <w:spacing w:line="360" w:lineRule="auto"/>
        <w:outlineLvl w:val="0"/>
        <w:rPr>
          <w:rFonts w:ascii="华文楷体" w:hAnsi="华文楷体" w:eastAsia="华文楷体" w:cs="宋体"/>
          <w:b/>
          <w:bCs/>
          <w:color w:val="auto"/>
          <w:kern w:val="44"/>
          <w:sz w:val="30"/>
          <w:szCs w:val="30"/>
          <w:highlight w:val="none"/>
        </w:rPr>
      </w:pPr>
      <w:bookmarkStart w:id="3" w:name="_Toc27133896"/>
      <w:bookmarkStart w:id="4" w:name="_Toc44866742"/>
      <w:r>
        <w:rPr>
          <w:rFonts w:hint="eastAsia" w:ascii="华文楷体" w:hAnsi="华文楷体" w:eastAsia="华文楷体" w:cs="宋体"/>
          <w:b/>
          <w:bCs/>
          <w:color w:val="auto"/>
          <w:kern w:val="44"/>
          <w:sz w:val="30"/>
          <w:szCs w:val="30"/>
          <w:highlight w:val="none"/>
        </w:rPr>
        <w:t>三、</w:t>
      </w:r>
      <w:bookmarkEnd w:id="3"/>
      <w:bookmarkEnd w:id="4"/>
      <w:r>
        <w:rPr>
          <w:rFonts w:hint="eastAsia" w:ascii="华文楷体" w:hAnsi="华文楷体" w:eastAsia="华文楷体" w:cs="宋体"/>
          <w:b/>
          <w:bCs/>
          <w:color w:val="auto"/>
          <w:kern w:val="44"/>
          <w:sz w:val="30"/>
          <w:szCs w:val="30"/>
          <w:highlight w:val="none"/>
        </w:rPr>
        <w:t>比赛要求</w:t>
      </w:r>
    </w:p>
    <w:p w14:paraId="2E388223">
      <w:pPr>
        <w:spacing w:line="360" w:lineRule="auto"/>
        <w:ind w:firstLine="480"/>
        <w:jc w:val="left"/>
        <w:rPr>
          <w:rFonts w:ascii="华文楷体" w:hAnsi="华文楷体" w:eastAsia="华文楷体" w:cs="仿宋_GB2312"/>
          <w:color w:val="auto"/>
          <w:sz w:val="30"/>
          <w:szCs w:val="30"/>
          <w:highlight w:val="none"/>
        </w:rPr>
      </w:pPr>
      <w:r>
        <w:rPr>
          <w:rFonts w:hint="eastAsia" w:ascii="华文楷体" w:hAnsi="华文楷体" w:eastAsia="华文楷体" w:cs="仿宋_GB2312"/>
          <w:b/>
          <w:bCs/>
          <w:color w:val="auto"/>
          <w:sz w:val="30"/>
          <w:szCs w:val="30"/>
          <w:highlight w:val="none"/>
        </w:rPr>
        <w:t>1</w:t>
      </w:r>
      <w:r>
        <w:rPr>
          <w:rFonts w:ascii="华文楷体" w:hAnsi="华文楷体" w:eastAsia="华文楷体" w:cs="仿宋_GB2312"/>
          <w:b/>
          <w:bCs/>
          <w:color w:val="auto"/>
          <w:sz w:val="30"/>
          <w:szCs w:val="30"/>
          <w:highlight w:val="none"/>
        </w:rPr>
        <w:t>.</w:t>
      </w:r>
      <w:r>
        <w:rPr>
          <w:rFonts w:hint="eastAsia" w:ascii="华文楷体" w:hAnsi="华文楷体" w:eastAsia="华文楷体" w:cs="仿宋_GB2312"/>
          <w:b/>
          <w:bCs/>
          <w:color w:val="auto"/>
          <w:sz w:val="30"/>
          <w:szCs w:val="30"/>
          <w:highlight w:val="none"/>
        </w:rPr>
        <w:t>形式</w:t>
      </w:r>
      <w:r>
        <w:rPr>
          <w:rFonts w:hint="eastAsia" w:ascii="华文楷体" w:hAnsi="华文楷体" w:eastAsia="华文楷体" w:cs="仿宋_GB2312"/>
          <w:color w:val="auto"/>
          <w:sz w:val="30"/>
          <w:szCs w:val="30"/>
          <w:highlight w:val="none"/>
        </w:rPr>
        <w:t>：</w:t>
      </w:r>
    </w:p>
    <w:p w14:paraId="7E292FB6">
      <w:pPr>
        <w:spacing w:line="360" w:lineRule="auto"/>
        <w:ind w:firstLine="480"/>
        <w:jc w:val="left"/>
        <w:rPr>
          <w:rFonts w:ascii="华文楷体" w:hAnsi="华文楷体" w:eastAsia="华文楷体" w:cs="仿宋_GB2312"/>
          <w:color w:val="auto"/>
          <w:sz w:val="30"/>
          <w:szCs w:val="30"/>
          <w:highlight w:val="none"/>
        </w:rPr>
      </w:pPr>
      <w:r>
        <w:rPr>
          <w:rFonts w:hint="eastAsia" w:ascii="华文楷体" w:hAnsi="华文楷体" w:eastAsia="华文楷体" w:cs="仿宋_GB2312"/>
          <w:color w:val="auto"/>
          <w:sz w:val="30"/>
          <w:szCs w:val="30"/>
          <w:highlight w:val="none"/>
        </w:rPr>
        <w:t>（1）各校通过线上编程活动</w:t>
      </w:r>
      <w:r>
        <w:rPr>
          <w:rFonts w:hint="eastAsia" w:ascii="华文楷体" w:hAnsi="华文楷体" w:eastAsia="华文楷体" w:cs="仿宋_GB2312"/>
          <w:color w:val="auto"/>
          <w:sz w:val="30"/>
          <w:szCs w:val="30"/>
          <w:highlight w:val="none"/>
          <w:lang w:val="en-US" w:eastAsia="zh-CN"/>
        </w:rPr>
        <w:t>形式</w:t>
      </w:r>
      <w:r>
        <w:rPr>
          <w:rFonts w:hint="eastAsia" w:ascii="华文楷体" w:hAnsi="华文楷体" w:eastAsia="华文楷体" w:cs="仿宋_GB2312"/>
          <w:color w:val="auto"/>
          <w:sz w:val="30"/>
          <w:szCs w:val="30"/>
          <w:highlight w:val="none"/>
        </w:rPr>
        <w:t>筛选优秀学员，</w:t>
      </w:r>
      <w:r>
        <w:rPr>
          <w:rFonts w:hint="eastAsia" w:ascii="华文楷体" w:hAnsi="华文楷体" w:eastAsia="华文楷体" w:cs="仿宋_GB2312"/>
          <w:color w:val="auto"/>
          <w:sz w:val="30"/>
          <w:szCs w:val="30"/>
          <w:highlight w:val="none"/>
          <w:lang w:val="en-US" w:eastAsia="zh-CN"/>
        </w:rPr>
        <w:t>每校（校区）</w:t>
      </w:r>
      <w:r>
        <w:rPr>
          <w:rFonts w:hint="eastAsia" w:ascii="华文楷体" w:hAnsi="华文楷体" w:eastAsia="华文楷体" w:cs="仿宋_GB2312"/>
          <w:color w:val="auto"/>
          <w:sz w:val="30"/>
          <w:szCs w:val="30"/>
          <w:highlight w:val="none"/>
        </w:rPr>
        <w:t>推报学生不得超过20名学员进行线下参赛名单；</w:t>
      </w:r>
      <w:r>
        <w:rPr>
          <w:rFonts w:ascii="华文楷体" w:hAnsi="华文楷体" w:eastAsia="华文楷体" w:cs="仿宋_GB2312"/>
          <w:color w:val="auto"/>
          <w:sz w:val="30"/>
          <w:szCs w:val="30"/>
          <w:highlight w:val="none"/>
        </w:rPr>
        <w:br w:type="textWrapping"/>
      </w:r>
      <w:r>
        <w:rPr>
          <w:rFonts w:hint="eastAsia" w:ascii="华文楷体" w:hAnsi="华文楷体" w:eastAsia="华文楷体" w:cs="仿宋_GB2312"/>
          <w:color w:val="auto"/>
          <w:sz w:val="30"/>
          <w:szCs w:val="30"/>
          <w:highlight w:val="none"/>
        </w:rPr>
        <w:t xml:space="preserve">   （2）线下安排统一机房，在指定时间同时登陆比赛网站（contest.</w:t>
      </w:r>
      <w:r>
        <w:rPr>
          <w:rFonts w:ascii="华文楷体" w:hAnsi="华文楷体" w:eastAsia="华文楷体" w:cs="仿宋_GB2312"/>
          <w:color w:val="auto"/>
          <w:sz w:val="30"/>
          <w:szCs w:val="30"/>
          <w:highlight w:val="none"/>
        </w:rPr>
        <w:t>codemao.cn/202</w:t>
      </w:r>
      <w:r>
        <w:rPr>
          <w:rFonts w:hint="eastAsia" w:ascii="华文楷体" w:hAnsi="华文楷体" w:eastAsia="华文楷体" w:cs="仿宋_GB2312"/>
          <w:color w:val="auto"/>
          <w:sz w:val="30"/>
          <w:szCs w:val="30"/>
          <w:highlight w:val="none"/>
        </w:rPr>
        <w:t>4hailinghd）进行比赛</w:t>
      </w:r>
      <w:bookmarkStart w:id="5" w:name="_Toc44866744"/>
    </w:p>
    <w:p w14:paraId="0A113C98">
      <w:pPr>
        <w:spacing w:line="360" w:lineRule="auto"/>
        <w:ind w:firstLine="480"/>
        <w:rPr>
          <w:rFonts w:ascii="华文楷体" w:hAnsi="华文楷体" w:eastAsia="华文楷体" w:cs="仿宋_GB2312"/>
          <w:color w:val="auto"/>
          <w:sz w:val="30"/>
          <w:szCs w:val="30"/>
          <w:highlight w:val="none"/>
        </w:rPr>
      </w:pPr>
      <w:r>
        <w:rPr>
          <w:rFonts w:ascii="华文楷体" w:hAnsi="华文楷体" w:eastAsia="华文楷体" w:cs="仿宋_GB2312"/>
          <w:b/>
          <w:bCs/>
          <w:color w:val="auto"/>
          <w:sz w:val="30"/>
          <w:szCs w:val="30"/>
          <w:highlight w:val="none"/>
        </w:rPr>
        <w:t>2.</w:t>
      </w:r>
      <w:r>
        <w:rPr>
          <w:rFonts w:hint="eastAsia" w:ascii="华文楷体" w:hAnsi="华文楷体" w:eastAsia="华文楷体" w:cs="Times New Roman"/>
          <w:b/>
          <w:bCs/>
          <w:color w:val="auto"/>
          <w:sz w:val="30"/>
          <w:szCs w:val="30"/>
          <w:highlight w:val="none"/>
        </w:rPr>
        <w:t>任务说明</w:t>
      </w:r>
      <w:bookmarkEnd w:id="5"/>
    </w:p>
    <w:p w14:paraId="34F46385">
      <w:pPr>
        <w:spacing w:line="360" w:lineRule="auto"/>
        <w:ind w:firstLine="480"/>
        <w:rPr>
          <w:rFonts w:ascii="华文楷体" w:hAnsi="华文楷体" w:eastAsia="华文楷体" w:cs="仿宋_GB2312"/>
          <w:color w:val="auto"/>
          <w:sz w:val="30"/>
          <w:szCs w:val="30"/>
          <w:highlight w:val="none"/>
        </w:rPr>
      </w:pPr>
      <w:r>
        <w:rPr>
          <w:rFonts w:hint="eastAsia" w:ascii="华文楷体" w:hAnsi="华文楷体" w:eastAsia="华文楷体" w:cs="仿宋_GB2312"/>
          <w:color w:val="auto"/>
          <w:sz w:val="30"/>
          <w:szCs w:val="30"/>
          <w:highlight w:val="none"/>
        </w:rPr>
        <w:t>比赛内容包含选择题和编程题，同一场比赛开始和结束时间相同（每场比赛限时</w:t>
      </w:r>
      <w:r>
        <w:rPr>
          <w:rFonts w:ascii="华文楷体" w:hAnsi="华文楷体" w:eastAsia="华文楷体" w:cs="仿宋_GB2312"/>
          <w:color w:val="auto"/>
          <w:sz w:val="30"/>
          <w:szCs w:val="30"/>
          <w:highlight w:val="none"/>
        </w:rPr>
        <w:t>60</w:t>
      </w:r>
      <w:r>
        <w:rPr>
          <w:rFonts w:hint="eastAsia" w:ascii="华文楷体" w:hAnsi="华文楷体" w:eastAsia="华文楷体" w:cs="仿宋_GB2312"/>
          <w:color w:val="auto"/>
          <w:sz w:val="30"/>
          <w:szCs w:val="30"/>
          <w:highlight w:val="none"/>
        </w:rPr>
        <w:t>分钟），赛题在比赛开始时间同步发布；</w:t>
      </w:r>
    </w:p>
    <w:p w14:paraId="585F624E">
      <w:pPr>
        <w:spacing w:line="360" w:lineRule="auto"/>
        <w:ind w:firstLine="480"/>
        <w:rPr>
          <w:rFonts w:ascii="华文楷体" w:hAnsi="华文楷体" w:eastAsia="华文楷体" w:cs="仿宋_GB2312"/>
          <w:color w:val="auto"/>
          <w:sz w:val="30"/>
          <w:szCs w:val="30"/>
          <w:highlight w:val="none"/>
        </w:rPr>
      </w:pPr>
      <w:r>
        <w:rPr>
          <w:rFonts w:hint="eastAsia" w:ascii="华文楷体" w:hAnsi="华文楷体" w:eastAsia="华文楷体" w:cs="仿宋_GB2312"/>
          <w:color w:val="auto"/>
          <w:sz w:val="30"/>
          <w:szCs w:val="30"/>
          <w:highlight w:val="none"/>
        </w:rPr>
        <w:t>选手答题时，每完成或者修改一道题，需点击“保存本题”按钮，并且在完成所有题目并自行确认后，可以点击“提交所有答案，完成比赛”，完成本场比赛，之后本场比赛答案不允许做任何修改；</w:t>
      </w:r>
    </w:p>
    <w:p w14:paraId="7973E874">
      <w:pPr>
        <w:spacing w:line="360" w:lineRule="auto"/>
        <w:ind w:firstLine="480"/>
        <w:rPr>
          <w:rFonts w:ascii="华文楷体" w:hAnsi="华文楷体" w:eastAsia="华文楷体" w:cs="仿宋_GB2312"/>
          <w:bCs/>
          <w:color w:val="auto"/>
          <w:sz w:val="30"/>
          <w:szCs w:val="30"/>
          <w:highlight w:val="none"/>
        </w:rPr>
      </w:pPr>
      <w:r>
        <w:rPr>
          <w:rFonts w:hint="eastAsia" w:ascii="华文楷体" w:hAnsi="华文楷体" w:eastAsia="华文楷体" w:cs="仿宋_GB2312"/>
          <w:color w:val="auto"/>
          <w:sz w:val="30"/>
          <w:szCs w:val="30"/>
          <w:highlight w:val="none"/>
        </w:rPr>
        <w:t>其中包含1</w:t>
      </w:r>
      <w:r>
        <w:rPr>
          <w:rFonts w:ascii="华文楷体" w:hAnsi="华文楷体" w:eastAsia="华文楷体" w:cs="仿宋_GB2312"/>
          <w:color w:val="auto"/>
          <w:sz w:val="30"/>
          <w:szCs w:val="30"/>
          <w:highlight w:val="none"/>
        </w:rPr>
        <w:t>0</w:t>
      </w:r>
      <w:r>
        <w:rPr>
          <w:rFonts w:hint="eastAsia" w:ascii="华文楷体" w:hAnsi="华文楷体" w:eastAsia="华文楷体" w:cs="仿宋_GB2312"/>
          <w:color w:val="auto"/>
          <w:sz w:val="30"/>
          <w:szCs w:val="30"/>
          <w:highlight w:val="none"/>
        </w:rPr>
        <w:t>道选择题和2道编程题</w:t>
      </w:r>
      <w:bookmarkStart w:id="6" w:name="_Toc44866745"/>
      <w:r>
        <w:rPr>
          <w:rFonts w:hint="eastAsia" w:ascii="华文楷体" w:hAnsi="华文楷体" w:eastAsia="华文楷体" w:cs="仿宋_GB2312"/>
          <w:color w:val="auto"/>
          <w:sz w:val="30"/>
          <w:szCs w:val="30"/>
          <w:highlight w:val="none"/>
        </w:rPr>
        <w:t>；</w:t>
      </w:r>
    </w:p>
    <w:p w14:paraId="07E26B4B">
      <w:pPr>
        <w:spacing w:line="360" w:lineRule="auto"/>
        <w:ind w:firstLine="480"/>
        <w:rPr>
          <w:rFonts w:ascii="华文楷体" w:hAnsi="华文楷体" w:eastAsia="华文楷体" w:cs="仿宋_GB2312"/>
          <w:b/>
          <w:color w:val="auto"/>
          <w:sz w:val="30"/>
          <w:szCs w:val="30"/>
          <w:highlight w:val="none"/>
        </w:rPr>
      </w:pPr>
      <w:r>
        <w:rPr>
          <w:rFonts w:hint="eastAsia" w:ascii="华文楷体" w:hAnsi="华文楷体" w:eastAsia="华文楷体" w:cs="仿宋_GB2312"/>
          <w:b/>
          <w:color w:val="auto"/>
          <w:sz w:val="30"/>
          <w:szCs w:val="30"/>
          <w:highlight w:val="none"/>
        </w:rPr>
        <w:t>3.</w:t>
      </w:r>
      <w:r>
        <w:rPr>
          <w:rFonts w:hint="eastAsia" w:ascii="华文楷体" w:hAnsi="华文楷体" w:eastAsia="华文楷体" w:cs="Times New Roman"/>
          <w:b/>
          <w:color w:val="auto"/>
          <w:sz w:val="30"/>
          <w:szCs w:val="30"/>
          <w:highlight w:val="none"/>
        </w:rPr>
        <w:t>注意事项</w:t>
      </w:r>
      <w:bookmarkEnd w:id="6"/>
    </w:p>
    <w:p w14:paraId="5B23ED21">
      <w:pPr>
        <w:spacing w:line="360" w:lineRule="auto"/>
        <w:ind w:firstLine="900" w:firstLineChars="300"/>
        <w:rPr>
          <w:rFonts w:ascii="华文楷体" w:hAnsi="华文楷体" w:eastAsia="华文楷体" w:cs="仿宋_GB2312"/>
          <w:color w:val="auto"/>
          <w:sz w:val="30"/>
          <w:szCs w:val="30"/>
          <w:highlight w:val="none"/>
        </w:rPr>
      </w:pPr>
      <w:r>
        <w:rPr>
          <w:rFonts w:hint="eastAsia" w:ascii="华文楷体" w:hAnsi="华文楷体" w:eastAsia="华文楷体" w:cs="仿宋_GB2312"/>
          <w:color w:val="auto"/>
          <w:sz w:val="30"/>
          <w:szCs w:val="30"/>
          <w:highlight w:val="none"/>
        </w:rPr>
        <w:t>（1）比赛期间，严禁通过交谈、电话、网络等途径与他人联系，违者将被取消比赛；资格；</w:t>
      </w:r>
    </w:p>
    <w:p w14:paraId="7EE0845D">
      <w:pPr>
        <w:spacing w:line="360" w:lineRule="auto"/>
        <w:ind w:firstLine="900" w:firstLineChars="300"/>
        <w:rPr>
          <w:rFonts w:ascii="华文楷体" w:hAnsi="华文楷体" w:eastAsia="华文楷体" w:cs="仿宋_GB2312"/>
          <w:color w:val="auto"/>
          <w:sz w:val="30"/>
          <w:szCs w:val="30"/>
          <w:highlight w:val="none"/>
        </w:rPr>
      </w:pPr>
      <w:r>
        <w:rPr>
          <w:rFonts w:hint="eastAsia" w:ascii="华文楷体" w:hAnsi="华文楷体" w:eastAsia="华文楷体" w:cs="仿宋_GB2312"/>
          <w:color w:val="auto"/>
          <w:sz w:val="30"/>
          <w:szCs w:val="30"/>
          <w:highlight w:val="none"/>
        </w:rPr>
        <w:t>（2）请在做题之前认真阅读题目，编程题设置有步骤分，只完成部分功能也可以得到相应的分数；</w:t>
      </w:r>
    </w:p>
    <w:p w14:paraId="76B8C0D4">
      <w:pPr>
        <w:spacing w:line="360" w:lineRule="auto"/>
        <w:ind w:firstLine="900" w:firstLineChars="300"/>
        <w:rPr>
          <w:rFonts w:ascii="华文楷体" w:hAnsi="华文楷体" w:eastAsia="华文楷体" w:cs="仿宋_GB2312"/>
          <w:color w:val="auto"/>
          <w:sz w:val="30"/>
          <w:szCs w:val="30"/>
          <w:highlight w:val="none"/>
        </w:rPr>
      </w:pPr>
      <w:r>
        <w:rPr>
          <w:rFonts w:hint="eastAsia" w:ascii="华文楷体" w:hAnsi="华文楷体" w:eastAsia="华文楷体" w:cs="仿宋_GB2312"/>
          <w:color w:val="auto"/>
          <w:sz w:val="30"/>
          <w:szCs w:val="30"/>
          <w:highlight w:val="none"/>
        </w:rPr>
        <w:t>（</w:t>
      </w:r>
      <w:r>
        <w:rPr>
          <w:rFonts w:ascii="华文楷体" w:hAnsi="华文楷体" w:eastAsia="华文楷体" w:cs="仿宋_GB2312"/>
          <w:color w:val="auto"/>
          <w:sz w:val="30"/>
          <w:szCs w:val="30"/>
          <w:highlight w:val="none"/>
        </w:rPr>
        <w:t>3</w:t>
      </w:r>
      <w:r>
        <w:rPr>
          <w:rFonts w:hint="eastAsia" w:ascii="华文楷体" w:hAnsi="华文楷体" w:eastAsia="华文楷体" w:cs="仿宋_GB2312"/>
          <w:color w:val="auto"/>
          <w:sz w:val="30"/>
          <w:szCs w:val="30"/>
          <w:highlight w:val="none"/>
        </w:rPr>
        <w:t>）比赛过程中注意答案的保存，完成比赛注意确认提交，比赛评分以最终提交的答案为准；</w:t>
      </w:r>
    </w:p>
    <w:p w14:paraId="1170C8E4">
      <w:pPr>
        <w:keepNext/>
        <w:keepLines/>
        <w:spacing w:line="360" w:lineRule="auto"/>
        <w:outlineLvl w:val="0"/>
        <w:rPr>
          <w:rFonts w:ascii="华文楷体" w:hAnsi="华文楷体" w:eastAsia="华文楷体" w:cs="宋体"/>
          <w:b/>
          <w:bCs/>
          <w:color w:val="auto"/>
          <w:kern w:val="44"/>
          <w:sz w:val="30"/>
          <w:szCs w:val="30"/>
          <w:highlight w:val="none"/>
        </w:rPr>
      </w:pPr>
      <w:r>
        <w:rPr>
          <w:rFonts w:hint="eastAsia" w:ascii="华文楷体" w:hAnsi="华文楷体" w:eastAsia="华文楷体" w:cs="宋体"/>
          <w:b/>
          <w:bCs/>
          <w:color w:val="auto"/>
          <w:kern w:val="44"/>
          <w:sz w:val="30"/>
          <w:szCs w:val="30"/>
          <w:highlight w:val="none"/>
        </w:rPr>
        <w:t>四、其他</w:t>
      </w:r>
    </w:p>
    <w:p w14:paraId="7127B034">
      <w:r>
        <w:rPr>
          <w:rFonts w:hint="eastAsia" w:ascii="华文楷体" w:hAnsi="华文楷体" w:eastAsia="华文楷体" w:cs="宋体"/>
          <w:color w:val="auto"/>
          <w:kern w:val="44"/>
          <w:sz w:val="30"/>
          <w:szCs w:val="30"/>
          <w:highlight w:val="none"/>
        </w:rPr>
        <w:t>1.竞赛工具：小学组:</w:t>
      </w:r>
      <w:r>
        <w:rPr>
          <w:rFonts w:ascii="华文楷体" w:hAnsi="华文楷体" w:eastAsia="华文楷体" w:cs="宋体"/>
          <w:color w:val="auto"/>
          <w:kern w:val="44"/>
          <w:sz w:val="30"/>
          <w:szCs w:val="30"/>
          <w:highlight w:val="none"/>
        </w:rPr>
        <w:t>Kitten</w:t>
      </w:r>
      <w:r>
        <w:rPr>
          <w:rFonts w:hint="eastAsia" w:ascii="华文楷体" w:hAnsi="华文楷体" w:eastAsia="华文楷体" w:cs="宋体"/>
          <w:color w:val="auto"/>
          <w:kern w:val="44"/>
          <w:sz w:val="30"/>
          <w:szCs w:val="30"/>
          <w:highlight w:val="none"/>
        </w:rPr>
        <w:t>图形化；中学组：Python语言；</w:t>
      </w:r>
      <w:r>
        <w:rPr>
          <w:rFonts w:hint="eastAsia" w:ascii="华文楷体" w:hAnsi="华文楷体" w:eastAsia="华文楷体" w:cs="宋体"/>
          <w:color w:val="auto"/>
          <w:kern w:val="44"/>
          <w:sz w:val="30"/>
          <w:szCs w:val="30"/>
          <w:highlight w:val="none"/>
        </w:rPr>
        <w:br w:type="textWrapping"/>
      </w:r>
      <w:r>
        <w:rPr>
          <w:rFonts w:hint="eastAsia" w:ascii="华文楷体" w:hAnsi="华文楷体" w:eastAsia="华文楷体" w:cs="宋体"/>
          <w:color w:val="auto"/>
          <w:kern w:val="44"/>
          <w:sz w:val="30"/>
          <w:szCs w:val="30"/>
          <w:highlight w:val="none"/>
        </w:rPr>
        <w:t>2.线上选拔及实操编程题目赛前发布，另行通知；</w:t>
      </w:r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95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D0DB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2024-12-12T01:03:23Z</dcterms:created>
  <dc:creator>jyj</dc:creator>
  <cp:lastModifiedBy>一蓑烟雨</cp:lastModifiedBy>
  <dcterms:modified xsi:type="dcterms:W3CDTF">2024-12-12T01:04:03Z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3E52651FCC2747A186CCE80E626F4A38_12</vt:lpwstr>
  </property>
</Properties>
</file>