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3A9" w:rsidRDefault="009953A9" w:rsidP="009953A9">
      <w:pPr>
        <w:widowControl/>
        <w:spacing w:line="480" w:lineRule="exact"/>
        <w:jc w:val="left"/>
        <w:rPr>
          <w:rFonts w:ascii="方正仿宋简体" w:eastAsia="方正仿宋简体" w:hAnsi="黑体"/>
        </w:rPr>
      </w:pPr>
    </w:p>
    <w:p w:rsidR="009953A9" w:rsidRDefault="009953A9" w:rsidP="009953A9">
      <w:pPr>
        <w:widowControl/>
        <w:spacing w:line="480" w:lineRule="exact"/>
        <w:jc w:val="center"/>
        <w:rPr>
          <w:rFonts w:ascii="方正仿宋简体" w:eastAsia="方正仿宋简体" w:hAnsi="仿宋"/>
        </w:rPr>
      </w:pPr>
    </w:p>
    <w:p w:rsidR="009953A9" w:rsidRDefault="009953A9" w:rsidP="009953A9">
      <w:pPr>
        <w:widowControl/>
        <w:spacing w:line="480" w:lineRule="exact"/>
        <w:jc w:val="center"/>
        <w:rPr>
          <w:rFonts w:ascii="方正仿宋简体" w:eastAsia="方正仿宋简体" w:hAnsi="仿宋"/>
        </w:rPr>
      </w:pPr>
    </w:p>
    <w:p w:rsidR="009953A9" w:rsidRDefault="009953A9" w:rsidP="009953A9">
      <w:pPr>
        <w:widowControl/>
        <w:spacing w:line="480" w:lineRule="exact"/>
        <w:jc w:val="center"/>
        <w:rPr>
          <w:rFonts w:ascii="方正仿宋简体" w:eastAsia="方正仿宋简体" w:hAnsi="仿宋"/>
        </w:rPr>
      </w:pPr>
    </w:p>
    <w:p w:rsidR="009953A9" w:rsidRDefault="009953A9" w:rsidP="009953A9">
      <w:pPr>
        <w:widowControl/>
        <w:spacing w:line="480" w:lineRule="exact"/>
        <w:jc w:val="center"/>
        <w:rPr>
          <w:rFonts w:ascii="方正仿宋简体" w:eastAsia="方正仿宋简体" w:hAnsi="仿宋"/>
        </w:rPr>
      </w:pPr>
    </w:p>
    <w:p w:rsidR="009953A9" w:rsidRDefault="009953A9" w:rsidP="009953A9">
      <w:pPr>
        <w:widowControl/>
        <w:spacing w:line="480" w:lineRule="exact"/>
        <w:jc w:val="center"/>
        <w:rPr>
          <w:rFonts w:ascii="方正仿宋简体" w:eastAsia="方正仿宋简体" w:hAnsi="仿宋"/>
        </w:rPr>
      </w:pPr>
    </w:p>
    <w:p w:rsidR="009953A9" w:rsidRPr="00E14E60" w:rsidRDefault="009953A9" w:rsidP="009953A9">
      <w:pPr>
        <w:widowControl/>
        <w:spacing w:line="480" w:lineRule="exact"/>
        <w:jc w:val="center"/>
        <w:rPr>
          <w:rFonts w:ascii="方正仿宋_GBK" w:eastAsia="方正仿宋_GBK" w:hAnsi="仿宋"/>
        </w:rPr>
      </w:pPr>
      <w:proofErr w:type="gramStart"/>
      <w:r w:rsidRPr="00E14E60">
        <w:rPr>
          <w:rFonts w:ascii="方正仿宋_GBK" w:eastAsia="方正仿宋_GBK" w:hAnsi="仿宋" w:hint="eastAsia"/>
        </w:rPr>
        <w:t>泰海教</w:t>
      </w:r>
      <w:proofErr w:type="gramEnd"/>
      <w:r w:rsidRPr="00E14E60">
        <w:rPr>
          <w:rFonts w:ascii="方正仿宋_GBK" w:eastAsia="方正仿宋_GBK" w:hAnsi="仿宋" w:hint="eastAsia"/>
        </w:rPr>
        <w:t>〔2018〕</w:t>
      </w:r>
      <w:r>
        <w:rPr>
          <w:rFonts w:ascii="方正仿宋_GBK" w:eastAsia="方正仿宋_GBK" w:hAnsi="仿宋" w:hint="eastAsia"/>
        </w:rPr>
        <w:t>125</w:t>
      </w:r>
      <w:r w:rsidRPr="00E14E60">
        <w:rPr>
          <w:rFonts w:ascii="方正仿宋_GBK" w:eastAsia="方正仿宋_GBK" w:hAnsi="仿宋" w:hint="eastAsia"/>
        </w:rPr>
        <w:t>号</w:t>
      </w:r>
    </w:p>
    <w:p w:rsidR="009953A9" w:rsidRDefault="009953A9" w:rsidP="009953A9">
      <w:pPr>
        <w:widowControl/>
        <w:spacing w:line="560" w:lineRule="exact"/>
        <w:jc w:val="center"/>
        <w:rPr>
          <w:rFonts w:ascii="方正仿宋简体" w:eastAsia="方正仿宋简体" w:hAnsi="仿宋"/>
        </w:rPr>
      </w:pPr>
    </w:p>
    <w:p w:rsidR="009953A9" w:rsidRDefault="009953A9" w:rsidP="009953A9">
      <w:pPr>
        <w:widowControl/>
        <w:spacing w:line="560" w:lineRule="exact"/>
        <w:jc w:val="center"/>
        <w:rPr>
          <w:rFonts w:ascii="方正仿宋简体" w:eastAsia="方正仿宋简体" w:hAnsi="仿宋"/>
        </w:rPr>
      </w:pPr>
    </w:p>
    <w:p w:rsidR="00982576" w:rsidRDefault="00982576" w:rsidP="00982576">
      <w:pPr>
        <w:spacing w:line="520" w:lineRule="exact"/>
        <w:jc w:val="center"/>
        <w:rPr>
          <w:rStyle w:val="a7"/>
          <w:rFonts w:ascii="方正小标宋_GBK" w:eastAsia="方正小标宋_GBK" w:hAnsi="黑体"/>
          <w:b w:val="0"/>
          <w:color w:val="000000" w:themeColor="text1"/>
          <w:sz w:val="44"/>
          <w:szCs w:val="44"/>
        </w:rPr>
      </w:pPr>
      <w:r>
        <w:rPr>
          <w:rStyle w:val="a7"/>
          <w:rFonts w:ascii="方正小标宋_GBK" w:eastAsia="方正小标宋_GBK" w:hAnsi="黑体" w:hint="eastAsia"/>
          <w:color w:val="000000" w:themeColor="text1"/>
          <w:sz w:val="44"/>
          <w:szCs w:val="44"/>
        </w:rPr>
        <w:t>区教育局关于印发海陵区中小学校开展课后服务的实施意见的通知</w:t>
      </w:r>
    </w:p>
    <w:p w:rsidR="00982576" w:rsidRDefault="00982576" w:rsidP="00982576">
      <w:pPr>
        <w:spacing w:line="520" w:lineRule="exact"/>
        <w:jc w:val="center"/>
        <w:rPr>
          <w:rStyle w:val="a7"/>
          <w:rFonts w:ascii="方正小标宋_GBK" w:eastAsia="方正小标宋_GBK" w:hAnsi="黑体"/>
          <w:b w:val="0"/>
          <w:color w:val="000000" w:themeColor="text1"/>
          <w:sz w:val="44"/>
          <w:szCs w:val="44"/>
        </w:rPr>
      </w:pPr>
    </w:p>
    <w:p w:rsidR="00982576" w:rsidRDefault="00982576" w:rsidP="00982576">
      <w:pPr>
        <w:spacing w:line="520" w:lineRule="exact"/>
        <w:jc w:val="center"/>
        <w:rPr>
          <w:rStyle w:val="a7"/>
          <w:rFonts w:ascii="方正小标宋_GBK" w:eastAsia="方正小标宋_GBK" w:hAnsi="黑体"/>
          <w:b w:val="0"/>
          <w:color w:val="000000" w:themeColor="text1"/>
          <w:sz w:val="44"/>
          <w:szCs w:val="44"/>
        </w:rPr>
      </w:pPr>
    </w:p>
    <w:p w:rsidR="00982576" w:rsidRDefault="00982576" w:rsidP="00982576">
      <w:pPr>
        <w:widowControl/>
        <w:spacing w:line="560" w:lineRule="exact"/>
        <w:jc w:val="left"/>
        <w:rPr>
          <w:rFonts w:ascii="方正仿宋_GBK" w:eastAsia="方正仿宋_GBK" w:hAnsi="楷体" w:cs="宋体"/>
          <w:kern w:val="0"/>
        </w:rPr>
      </w:pPr>
      <w:r>
        <w:rPr>
          <w:rFonts w:ascii="方正仿宋_GBK" w:eastAsia="方正仿宋_GBK" w:hAnsi="楷体" w:cs="宋体" w:hint="eastAsia"/>
          <w:kern w:val="0"/>
        </w:rPr>
        <w:t>各中小学：</w:t>
      </w:r>
    </w:p>
    <w:p w:rsidR="00982576" w:rsidRDefault="00982576" w:rsidP="00982576">
      <w:pPr>
        <w:widowControl/>
        <w:spacing w:line="560" w:lineRule="exact"/>
        <w:ind w:firstLineChars="200" w:firstLine="640"/>
        <w:jc w:val="left"/>
        <w:rPr>
          <w:rFonts w:ascii="方正仿宋_GBK" w:eastAsia="方正仿宋_GBK" w:hAnsi="楷体" w:cs="宋体"/>
          <w:kern w:val="0"/>
        </w:rPr>
      </w:pPr>
      <w:r>
        <w:rPr>
          <w:rFonts w:ascii="方正仿宋_GBK" w:eastAsia="方正仿宋_GBK" w:hAnsi="楷体" w:cs="宋体" w:hint="eastAsia"/>
          <w:kern w:val="0"/>
        </w:rPr>
        <w:t>现将《</w:t>
      </w:r>
      <w:r w:rsidRPr="00982576">
        <w:rPr>
          <w:rFonts w:ascii="方正仿宋_GBK" w:eastAsia="方正仿宋_GBK" w:hAnsi="楷体" w:cs="宋体" w:hint="eastAsia"/>
          <w:kern w:val="0"/>
        </w:rPr>
        <w:t>海陵区中小学校开展课后服务的实施意见</w:t>
      </w:r>
      <w:r>
        <w:rPr>
          <w:rFonts w:ascii="方正仿宋_GBK" w:eastAsia="方正仿宋_GBK" w:hAnsi="楷体" w:cs="宋体" w:hint="eastAsia"/>
          <w:kern w:val="0"/>
        </w:rPr>
        <w:t>》印发给你们，请各校结合实际，认真抓好贯彻落实。</w:t>
      </w:r>
    </w:p>
    <w:p w:rsidR="00982576" w:rsidRDefault="00B3761C" w:rsidP="00B3761C">
      <w:pPr>
        <w:widowControl/>
        <w:spacing w:line="560" w:lineRule="exact"/>
        <w:ind w:firstLineChars="200" w:firstLine="640"/>
        <w:jc w:val="left"/>
        <w:rPr>
          <w:rFonts w:ascii="方正仿宋_GBK" w:eastAsia="方正仿宋_GBK" w:hAnsi="楷体" w:cs="宋体"/>
          <w:kern w:val="0"/>
        </w:rPr>
      </w:pPr>
      <w:r>
        <w:rPr>
          <w:rFonts w:ascii="方正仿宋_GBK" w:eastAsia="方正仿宋_GBK" w:hAnsi="楷体" w:cs="宋体" w:hint="eastAsia"/>
          <w:kern w:val="0"/>
        </w:rPr>
        <w:t>附件：</w:t>
      </w:r>
      <w:r w:rsidRPr="00982576">
        <w:rPr>
          <w:rFonts w:ascii="方正仿宋_GBK" w:eastAsia="方正仿宋_GBK" w:hAnsi="楷体" w:cs="宋体" w:hint="eastAsia"/>
          <w:kern w:val="0"/>
        </w:rPr>
        <w:t>海陵区中小学校开展课后服务的实施意见</w:t>
      </w:r>
    </w:p>
    <w:p w:rsidR="00982576" w:rsidRDefault="00982576" w:rsidP="00982576">
      <w:pPr>
        <w:spacing w:line="560" w:lineRule="exact"/>
        <w:jc w:val="center"/>
        <w:rPr>
          <w:rFonts w:ascii="方正仿宋_GBK" w:eastAsia="方正仿宋_GBK" w:hAnsi="楷体" w:cs="宋体"/>
          <w:bCs/>
          <w:kern w:val="0"/>
        </w:rPr>
      </w:pPr>
    </w:p>
    <w:p w:rsidR="00982576" w:rsidRDefault="00982576" w:rsidP="00982576">
      <w:pPr>
        <w:spacing w:line="560" w:lineRule="exact"/>
        <w:jc w:val="center"/>
        <w:rPr>
          <w:rFonts w:ascii="方正仿宋_GBK" w:eastAsia="方正仿宋_GBK" w:hAnsi="楷体" w:cs="宋体"/>
          <w:bCs/>
          <w:kern w:val="0"/>
        </w:rPr>
      </w:pPr>
    </w:p>
    <w:p w:rsidR="00982576" w:rsidRDefault="00982576" w:rsidP="00982576">
      <w:pPr>
        <w:spacing w:line="560" w:lineRule="exact"/>
        <w:jc w:val="right"/>
        <w:rPr>
          <w:rFonts w:ascii="方正仿宋_GBK" w:eastAsia="方正仿宋_GBK" w:hAnsi="楷体" w:cs="宋体"/>
          <w:bCs/>
          <w:kern w:val="0"/>
        </w:rPr>
      </w:pPr>
      <w:r>
        <w:rPr>
          <w:rFonts w:ascii="方正仿宋_GBK" w:eastAsia="方正仿宋_GBK" w:hAnsi="楷体" w:cs="宋体" w:hint="eastAsia"/>
          <w:bCs/>
          <w:kern w:val="0"/>
        </w:rPr>
        <w:t>泰州市海陵区教育局</w:t>
      </w:r>
    </w:p>
    <w:p w:rsidR="00982576" w:rsidRDefault="00982576" w:rsidP="00982576">
      <w:pPr>
        <w:spacing w:line="560" w:lineRule="exact"/>
        <w:jc w:val="right"/>
        <w:rPr>
          <w:rFonts w:ascii="方正仿宋_GBK" w:eastAsia="方正仿宋_GBK" w:hAnsi="楷体" w:cs="宋体"/>
          <w:bCs/>
          <w:kern w:val="0"/>
        </w:rPr>
      </w:pPr>
      <w:r>
        <w:rPr>
          <w:rFonts w:ascii="方正仿宋_GBK" w:eastAsia="方正仿宋_GBK" w:hAnsi="楷体" w:cs="宋体" w:hint="eastAsia"/>
          <w:bCs/>
          <w:kern w:val="0"/>
        </w:rPr>
        <w:t>2018年12月13日</w:t>
      </w:r>
    </w:p>
    <w:p w:rsidR="00982576" w:rsidRDefault="00982576" w:rsidP="00982576">
      <w:pPr>
        <w:spacing w:line="520" w:lineRule="exact"/>
        <w:jc w:val="center"/>
        <w:rPr>
          <w:rStyle w:val="a7"/>
          <w:rFonts w:ascii="方正小标宋_GBK" w:eastAsia="方正小标宋_GBK" w:hAnsi="黑体" w:cstheme="minorBidi"/>
          <w:b w:val="0"/>
          <w:color w:val="000000" w:themeColor="text1"/>
          <w:sz w:val="44"/>
          <w:szCs w:val="44"/>
        </w:rPr>
      </w:pPr>
    </w:p>
    <w:p w:rsidR="00982576" w:rsidRDefault="00982576" w:rsidP="00982576">
      <w:pPr>
        <w:spacing w:line="520" w:lineRule="exact"/>
        <w:jc w:val="center"/>
        <w:rPr>
          <w:rStyle w:val="a7"/>
          <w:rFonts w:ascii="方正小标宋_GBK" w:eastAsia="方正小标宋_GBK" w:hAnsi="黑体"/>
          <w:b w:val="0"/>
          <w:color w:val="000000" w:themeColor="text1"/>
          <w:sz w:val="44"/>
          <w:szCs w:val="44"/>
        </w:rPr>
      </w:pPr>
    </w:p>
    <w:p w:rsidR="00982576" w:rsidRDefault="00982576" w:rsidP="00982576">
      <w:pPr>
        <w:spacing w:line="520" w:lineRule="exact"/>
        <w:jc w:val="center"/>
        <w:rPr>
          <w:rStyle w:val="a7"/>
          <w:rFonts w:ascii="方正小标宋_GBK" w:eastAsia="方正小标宋_GBK" w:hAnsi="黑体"/>
          <w:b w:val="0"/>
          <w:color w:val="000000" w:themeColor="text1"/>
          <w:sz w:val="44"/>
          <w:szCs w:val="44"/>
        </w:rPr>
      </w:pPr>
    </w:p>
    <w:p w:rsidR="00982576" w:rsidRDefault="00982576" w:rsidP="00982576">
      <w:pPr>
        <w:spacing w:line="520" w:lineRule="exact"/>
        <w:jc w:val="center"/>
        <w:rPr>
          <w:rStyle w:val="a7"/>
          <w:rFonts w:ascii="方正小标宋_GBK" w:eastAsia="方正小标宋_GBK" w:hAnsi="黑体"/>
          <w:b w:val="0"/>
          <w:color w:val="000000" w:themeColor="text1"/>
          <w:sz w:val="44"/>
          <w:szCs w:val="44"/>
        </w:rPr>
      </w:pPr>
    </w:p>
    <w:p w:rsidR="003F7382" w:rsidRPr="009953A9" w:rsidRDefault="009953A9" w:rsidP="009953A9">
      <w:pPr>
        <w:spacing w:line="560" w:lineRule="exact"/>
        <w:rPr>
          <w:rStyle w:val="a7"/>
          <w:rFonts w:ascii="黑体" w:eastAsia="黑体" w:hAnsi="黑体"/>
          <w:b w:val="0"/>
          <w:bCs w:val="0"/>
          <w:color w:val="000000" w:themeColor="text1"/>
        </w:rPr>
      </w:pPr>
      <w:r w:rsidRPr="009953A9">
        <w:rPr>
          <w:rStyle w:val="a7"/>
          <w:rFonts w:ascii="黑体" w:eastAsia="黑体" w:hAnsi="黑体" w:hint="eastAsia"/>
          <w:b w:val="0"/>
          <w:bCs w:val="0"/>
          <w:color w:val="000000" w:themeColor="text1"/>
        </w:rPr>
        <w:lastRenderedPageBreak/>
        <w:t>附件</w:t>
      </w:r>
    </w:p>
    <w:p w:rsidR="003F7382" w:rsidRDefault="003F7382">
      <w:pPr>
        <w:spacing w:line="560" w:lineRule="exact"/>
        <w:ind w:firstLineChars="200" w:firstLine="640"/>
        <w:rPr>
          <w:rStyle w:val="a7"/>
          <w:rFonts w:ascii="仿宋" w:hAnsi="仿宋"/>
          <w:b w:val="0"/>
          <w:bCs w:val="0"/>
          <w:color w:val="000000" w:themeColor="text1"/>
        </w:rPr>
      </w:pPr>
    </w:p>
    <w:p w:rsidR="003F7382" w:rsidRDefault="00F23ED1">
      <w:pPr>
        <w:spacing w:line="560" w:lineRule="exact"/>
        <w:jc w:val="center"/>
        <w:rPr>
          <w:rStyle w:val="a7"/>
          <w:rFonts w:ascii="方正大标宋简体" w:eastAsia="方正大标宋简体" w:hAnsi="方正大标宋简体" w:cs="方正大标宋简体"/>
          <w:b w:val="0"/>
          <w:bCs w:val="0"/>
          <w:color w:val="000000" w:themeColor="text1"/>
          <w:sz w:val="44"/>
          <w:szCs w:val="44"/>
        </w:rPr>
      </w:pPr>
      <w:r>
        <w:rPr>
          <w:rStyle w:val="a7"/>
          <w:rFonts w:ascii="方正大标宋简体" w:eastAsia="方正大标宋简体" w:hAnsi="方正大标宋简体" w:cs="方正大标宋简体" w:hint="eastAsia"/>
          <w:b w:val="0"/>
          <w:bCs w:val="0"/>
          <w:color w:val="000000" w:themeColor="text1"/>
          <w:sz w:val="44"/>
          <w:szCs w:val="44"/>
        </w:rPr>
        <w:t>海陵区中小学校开展课后服务的实施意见</w:t>
      </w:r>
    </w:p>
    <w:p w:rsidR="003F7382" w:rsidRDefault="003F7382">
      <w:pPr>
        <w:spacing w:line="560" w:lineRule="exact"/>
        <w:ind w:firstLineChars="200" w:firstLine="640"/>
        <w:rPr>
          <w:rStyle w:val="a7"/>
          <w:rFonts w:ascii="仿宋" w:hAnsi="仿宋"/>
          <w:b w:val="0"/>
          <w:bCs w:val="0"/>
          <w:color w:val="FF0000"/>
        </w:rPr>
      </w:pPr>
    </w:p>
    <w:p w:rsidR="003F7382" w:rsidRDefault="003F7382">
      <w:pPr>
        <w:widowControl/>
        <w:spacing w:line="560" w:lineRule="exact"/>
        <w:ind w:firstLineChars="200" w:firstLine="640"/>
        <w:rPr>
          <w:rFonts w:ascii="仿宋" w:hAnsi="仿宋"/>
          <w:kern w:val="0"/>
        </w:rPr>
      </w:pPr>
    </w:p>
    <w:p w:rsidR="003F7382" w:rsidRDefault="00F23ED1">
      <w:pPr>
        <w:widowControl/>
        <w:spacing w:line="560" w:lineRule="exact"/>
        <w:ind w:firstLineChars="200" w:firstLine="640"/>
        <w:rPr>
          <w:rFonts w:ascii="仿宋" w:hAnsi="仿宋"/>
          <w:kern w:val="0"/>
        </w:rPr>
      </w:pPr>
      <w:r>
        <w:rPr>
          <w:rFonts w:ascii="仿宋" w:hAnsi="仿宋" w:hint="eastAsia"/>
          <w:kern w:val="0"/>
        </w:rPr>
        <w:t>为贯彻落实全国教育大会精神，按照《教育部办公厅关于做好中小学生课后服务工作的指导意见》（教基一厅〔2017〕2号）、《省政府办公厅关于规范校外培训机构发展的实施意见》（苏政办发〔2018〕98号）和《市委办公室、市政府办公室关于在全市开展教育领域人民群众反映强烈突出问题专项治理的通知》（</w:t>
      </w:r>
      <w:proofErr w:type="gramStart"/>
      <w:r>
        <w:rPr>
          <w:rFonts w:ascii="仿宋" w:hAnsi="仿宋" w:hint="eastAsia"/>
          <w:kern w:val="0"/>
        </w:rPr>
        <w:t>泰办发</w:t>
      </w:r>
      <w:proofErr w:type="gramEnd"/>
      <w:r>
        <w:rPr>
          <w:rFonts w:ascii="仿宋" w:hAnsi="仿宋" w:hint="eastAsia"/>
          <w:kern w:val="0"/>
        </w:rPr>
        <w:t>〔2018〕104号）要求，现就做好我区中小学课后服务工作提出如下实施意见。</w:t>
      </w:r>
    </w:p>
    <w:p w:rsidR="003F7382" w:rsidRDefault="00F23ED1">
      <w:pPr>
        <w:widowControl/>
        <w:spacing w:line="560" w:lineRule="exact"/>
        <w:ind w:firstLineChars="200" w:firstLine="640"/>
        <w:rPr>
          <w:rFonts w:ascii="黑体" w:eastAsia="黑体" w:hAnsi="黑体" w:cs="黑体"/>
          <w:kern w:val="0"/>
        </w:rPr>
      </w:pPr>
      <w:r>
        <w:rPr>
          <w:rFonts w:ascii="黑体" w:eastAsia="黑体" w:hAnsi="黑体" w:cs="黑体" w:hint="eastAsia"/>
          <w:kern w:val="0"/>
        </w:rPr>
        <w:t>一、总体要求</w:t>
      </w:r>
    </w:p>
    <w:p w:rsidR="003F7382" w:rsidRDefault="00F23ED1">
      <w:pPr>
        <w:widowControl/>
        <w:spacing w:line="560" w:lineRule="exact"/>
        <w:ind w:firstLineChars="200" w:firstLine="640"/>
        <w:rPr>
          <w:rFonts w:ascii="仿宋" w:hAnsi="仿宋"/>
          <w:kern w:val="0"/>
        </w:rPr>
      </w:pPr>
      <w:r>
        <w:rPr>
          <w:rFonts w:ascii="仿宋" w:hAnsi="仿宋" w:hint="eastAsia"/>
          <w:kern w:val="0"/>
        </w:rPr>
        <w:t>开展中小学课后服务，是培养学生兴趣爱好、提升学生综合素质、促进学生健康成长、帮助部分家长解决无法按时接送学生难题的重要举措。各学校要从“办人民满意的教育”的高度出发，</w:t>
      </w:r>
      <w:r>
        <w:rPr>
          <w:rFonts w:ascii="仿宋" w:hAnsi="仿宋" w:hint="eastAsia"/>
        </w:rPr>
        <w:t>进一步创新管理模式和服务方式，按照“学生自愿、学校组织”的要求，扎实稳妥开展课后服务，不断满足人民群众日益增长的美好生活需要，增强人民群众对教育的获得感和幸福感。</w:t>
      </w:r>
    </w:p>
    <w:p w:rsidR="003F7382" w:rsidRDefault="00F23ED1">
      <w:pPr>
        <w:widowControl/>
        <w:spacing w:line="560" w:lineRule="exact"/>
        <w:ind w:firstLineChars="200" w:firstLine="640"/>
        <w:rPr>
          <w:rFonts w:ascii="黑体" w:eastAsia="黑体" w:hAnsi="黑体" w:cs="黑体"/>
          <w:kern w:val="0"/>
        </w:rPr>
      </w:pPr>
      <w:r>
        <w:rPr>
          <w:rFonts w:ascii="黑体" w:eastAsia="黑体" w:hAnsi="黑体" w:cs="黑体" w:hint="eastAsia"/>
          <w:kern w:val="0"/>
        </w:rPr>
        <w:t>二、基本原则</w:t>
      </w:r>
    </w:p>
    <w:p w:rsidR="003F7382" w:rsidRDefault="00F23ED1">
      <w:pPr>
        <w:widowControl/>
        <w:overflowPunct w:val="0"/>
        <w:spacing w:line="560" w:lineRule="exact"/>
        <w:ind w:firstLineChars="200" w:firstLine="640"/>
        <w:rPr>
          <w:rFonts w:ascii="仿宋" w:hAnsi="仿宋"/>
        </w:rPr>
      </w:pPr>
      <w:r>
        <w:rPr>
          <w:rFonts w:ascii="楷体" w:eastAsia="楷体" w:hAnsi="楷体" w:cs="楷体" w:hint="eastAsia"/>
        </w:rPr>
        <w:t>1. 自愿原则。</w:t>
      </w:r>
      <w:r>
        <w:rPr>
          <w:rFonts w:ascii="仿宋" w:hAnsi="仿宋" w:hint="eastAsia"/>
        </w:rPr>
        <w:t>开展课后服务应遵从家长意愿，</w:t>
      </w:r>
      <w:r>
        <w:rPr>
          <w:rFonts w:ascii="仿宋" w:hAnsi="仿宋" w:hint="eastAsia"/>
          <w:kern w:val="0"/>
        </w:rPr>
        <w:t>坚持“学生自愿、家长申请、班级审核</w:t>
      </w:r>
      <w:r>
        <w:rPr>
          <w:rFonts w:ascii="仿宋" w:hAnsi="仿宋" w:hint="eastAsia"/>
          <w:color w:val="000000"/>
        </w:rPr>
        <w:t>、签订委托协议、学</w:t>
      </w:r>
      <w:r>
        <w:rPr>
          <w:rFonts w:ascii="仿宋" w:hAnsi="仿宋" w:hint="eastAsia"/>
          <w:kern w:val="0"/>
        </w:rPr>
        <w:t>校统一实施”</w:t>
      </w:r>
      <w:r>
        <w:rPr>
          <w:rFonts w:ascii="仿宋" w:hAnsi="仿宋" w:hint="eastAsia"/>
          <w:kern w:val="0"/>
        </w:rPr>
        <w:lastRenderedPageBreak/>
        <w:t>的原则，</w:t>
      </w:r>
      <w:r>
        <w:rPr>
          <w:rFonts w:ascii="仿宋" w:hAnsi="仿宋" w:hint="eastAsia"/>
          <w:color w:val="000000"/>
        </w:rPr>
        <w:t>优先保障留守儿童、进城务工人员随迁子女等亟需服务群体，</w:t>
      </w:r>
      <w:r>
        <w:rPr>
          <w:rFonts w:ascii="仿宋" w:hAnsi="仿宋" w:hint="eastAsia"/>
        </w:rPr>
        <w:t>不得强制或变相强制学生参加，</w:t>
      </w:r>
      <w:r>
        <w:rPr>
          <w:rFonts w:ascii="仿宋" w:hAnsi="仿宋" w:hint="eastAsia"/>
          <w:kern w:val="0"/>
        </w:rPr>
        <w:t>严禁以任何方式拒绝有服务需求的学生参加课后服务。</w:t>
      </w:r>
      <w:r>
        <w:rPr>
          <w:rFonts w:ascii="仿宋" w:hAnsi="仿宋" w:hint="eastAsia"/>
          <w:color w:val="000000"/>
        </w:rPr>
        <w:t>对于家长自行选择校外服务的，各学校要主动提醒家长选择有办学许可证、资质优良、安全有保障的</w:t>
      </w:r>
      <w:r>
        <w:rPr>
          <w:rFonts w:ascii="仿宋" w:hAnsi="仿宋" w:hint="eastAsia"/>
        </w:rPr>
        <w:t>校外培训</w:t>
      </w:r>
      <w:r>
        <w:rPr>
          <w:rFonts w:ascii="仿宋" w:hAnsi="仿宋" w:hint="eastAsia"/>
          <w:color w:val="000000"/>
        </w:rPr>
        <w:t>机构。</w:t>
      </w:r>
    </w:p>
    <w:p w:rsidR="003F7382" w:rsidRDefault="00F23ED1">
      <w:pPr>
        <w:widowControl/>
        <w:spacing w:line="560" w:lineRule="exact"/>
        <w:ind w:firstLineChars="200" w:firstLine="640"/>
        <w:rPr>
          <w:rFonts w:ascii="仿宋" w:hAnsi="仿宋"/>
          <w:kern w:val="0"/>
        </w:rPr>
      </w:pPr>
      <w:r>
        <w:rPr>
          <w:rFonts w:ascii="楷体" w:eastAsia="楷体" w:hAnsi="楷体" w:cs="楷体" w:hint="eastAsia"/>
        </w:rPr>
        <w:t>2. 规范原则。</w:t>
      </w:r>
      <w:r>
        <w:rPr>
          <w:rFonts w:ascii="仿宋" w:hAnsi="仿宋" w:hint="eastAsia"/>
          <w:kern w:val="0"/>
        </w:rPr>
        <w:t>各学校要严格遵守规范办学要求，根据学生需求、家长需要和本校实际情况，合理安排课后服务内容，严禁将课后服务变相成为集体教学或“补课”，严禁社会机构进校举办“特色班”“兴趣班”。</w:t>
      </w:r>
    </w:p>
    <w:p w:rsidR="003F7382" w:rsidRDefault="00F23ED1">
      <w:pPr>
        <w:widowControl/>
        <w:spacing w:line="560" w:lineRule="exact"/>
        <w:ind w:firstLineChars="200" w:firstLine="640"/>
        <w:rPr>
          <w:rFonts w:ascii="仿宋" w:hAnsi="仿宋"/>
        </w:rPr>
      </w:pPr>
      <w:r>
        <w:rPr>
          <w:rFonts w:ascii="楷体" w:eastAsia="楷体" w:hAnsi="楷体" w:cs="楷体" w:hint="eastAsia"/>
        </w:rPr>
        <w:t>3. 安全原则。</w:t>
      </w:r>
      <w:r>
        <w:rPr>
          <w:rFonts w:ascii="仿宋" w:hAnsi="仿宋" w:hint="eastAsia"/>
        </w:rPr>
        <w:t>学校是开展课后服务的主体，在区教育</w:t>
      </w:r>
      <w:r w:rsidR="00563E36">
        <w:rPr>
          <w:rFonts w:ascii="仿宋" w:hAnsi="仿宋" w:hint="eastAsia"/>
        </w:rPr>
        <w:t>局</w:t>
      </w:r>
      <w:r>
        <w:rPr>
          <w:rFonts w:ascii="仿宋" w:hAnsi="仿宋" w:hint="eastAsia"/>
        </w:rPr>
        <w:t>指导和家校共同发展委员会监督下，统一组织实施和管理课后服务工作。</w:t>
      </w:r>
      <w:r>
        <w:rPr>
          <w:rFonts w:ascii="仿宋" w:hAnsi="仿宋" w:hint="eastAsia"/>
          <w:kern w:val="0"/>
        </w:rPr>
        <w:t>要</w:t>
      </w:r>
      <w:r>
        <w:rPr>
          <w:rFonts w:ascii="仿宋" w:hAnsi="仿宋" w:hint="eastAsia"/>
        </w:rPr>
        <w:t>根据场地、设施等资源配置情况，建立健全工作机制，</w:t>
      </w:r>
      <w:r>
        <w:rPr>
          <w:rFonts w:ascii="仿宋" w:hAnsi="仿宋" w:hint="eastAsia"/>
          <w:kern w:val="0"/>
        </w:rPr>
        <w:t>加强家长及学生的安全教育，</w:t>
      </w:r>
      <w:r>
        <w:rPr>
          <w:rFonts w:ascii="仿宋" w:hAnsi="仿宋" w:hint="eastAsia"/>
        </w:rPr>
        <w:t>确保课后服务安全有序。</w:t>
      </w:r>
    </w:p>
    <w:p w:rsidR="003F7382" w:rsidRDefault="00F23ED1">
      <w:pPr>
        <w:widowControl/>
        <w:spacing w:line="560" w:lineRule="exact"/>
        <w:ind w:firstLineChars="200" w:firstLine="640"/>
        <w:rPr>
          <w:rFonts w:ascii="黑体" w:eastAsia="黑体" w:hAnsi="黑体" w:cs="黑体"/>
          <w:kern w:val="0"/>
        </w:rPr>
      </w:pPr>
      <w:r>
        <w:rPr>
          <w:rFonts w:ascii="黑体" w:eastAsia="黑体" w:hAnsi="黑体" w:cs="黑体" w:hint="eastAsia"/>
          <w:kern w:val="0"/>
        </w:rPr>
        <w:t>三、具体安排</w:t>
      </w:r>
    </w:p>
    <w:p w:rsidR="003F7382" w:rsidRDefault="00F23ED1">
      <w:pPr>
        <w:widowControl/>
        <w:spacing w:line="560" w:lineRule="exact"/>
        <w:ind w:firstLineChars="200" w:firstLine="640"/>
        <w:rPr>
          <w:rFonts w:ascii="楷体" w:eastAsia="楷体" w:hAnsi="楷体" w:cs="楷体"/>
        </w:rPr>
      </w:pPr>
      <w:r>
        <w:rPr>
          <w:rFonts w:ascii="楷体" w:eastAsia="楷体" w:hAnsi="楷体" w:cs="楷体" w:hint="eastAsia"/>
        </w:rPr>
        <w:t>（一）主要内容</w:t>
      </w:r>
    </w:p>
    <w:p w:rsidR="003F7382" w:rsidRDefault="00F23ED1">
      <w:pPr>
        <w:widowControl/>
        <w:spacing w:line="560" w:lineRule="exact"/>
        <w:ind w:firstLineChars="200" w:firstLine="640"/>
        <w:rPr>
          <w:rFonts w:ascii="仿宋" w:hAnsi="仿宋"/>
        </w:rPr>
      </w:pPr>
      <w:r>
        <w:rPr>
          <w:rFonts w:ascii="仿宋" w:hAnsi="仿宋" w:hint="eastAsia"/>
        </w:rPr>
        <w:t>对小学和初中七八年级学生开展课后服务。要遵循教育规律和学生成长规律，从有利于促进学生全面发展出发，合理确定服务内容，不得组织存在较大安全风险的活动。课后服务主要内容是安排学生做作业、自主阅读、体育、艺术、科普活动，以及娱乐游戏、拓展训练、开展社团及兴趣小组活动、观看适宜儿童和青少年的影片等。课后服务要以实践活动为主，可充分利用学校图书馆、阅览室、实验室、资源教室、体育和艺术场馆等，可与校本课程、校园活动、学生综合实践、兴趣小组</w:t>
      </w:r>
      <w:r>
        <w:rPr>
          <w:rFonts w:ascii="仿宋" w:hAnsi="仿宋" w:hint="eastAsia"/>
        </w:rPr>
        <w:lastRenderedPageBreak/>
        <w:t>（社团）活动，以及“每天锻炼一小时”等要求有机结合。鼓励中小学校与</w:t>
      </w:r>
      <w:proofErr w:type="gramStart"/>
      <w:r>
        <w:rPr>
          <w:rFonts w:ascii="仿宋" w:hAnsi="仿宋" w:hint="eastAsia"/>
        </w:rPr>
        <w:t>研</w:t>
      </w:r>
      <w:proofErr w:type="gramEnd"/>
      <w:r>
        <w:rPr>
          <w:rFonts w:ascii="仿宋" w:hAnsi="仿宋" w:hint="eastAsia"/>
        </w:rPr>
        <w:t>学实践基地联合组织开展学生综合实践活动。</w:t>
      </w:r>
    </w:p>
    <w:p w:rsidR="003F7382" w:rsidRDefault="00F23ED1">
      <w:pPr>
        <w:widowControl/>
        <w:spacing w:line="560" w:lineRule="exact"/>
        <w:ind w:firstLineChars="200" w:firstLine="640"/>
        <w:rPr>
          <w:rFonts w:ascii="仿宋" w:hAnsi="仿宋"/>
        </w:rPr>
      </w:pPr>
      <w:r>
        <w:rPr>
          <w:rFonts w:ascii="仿宋" w:hAnsi="仿宋" w:hint="eastAsia"/>
        </w:rPr>
        <w:t>对初中九年级学生开展课后服务。要遵循教育规律和学生课业进度。课后服务内容主要是安排学生自主学习及课业辅导，不得“抢进度”、“讲新课”。</w:t>
      </w:r>
    </w:p>
    <w:p w:rsidR="003F7382" w:rsidRDefault="00F23ED1">
      <w:pPr>
        <w:widowControl/>
        <w:spacing w:line="560" w:lineRule="exact"/>
        <w:ind w:firstLineChars="200" w:firstLine="640"/>
        <w:rPr>
          <w:rFonts w:ascii="仿宋" w:hAnsi="仿宋"/>
        </w:rPr>
      </w:pPr>
      <w:r>
        <w:rPr>
          <w:rFonts w:ascii="仿宋" w:hAnsi="仿宋" w:hint="eastAsia"/>
        </w:rPr>
        <w:t>提倡对</w:t>
      </w:r>
      <w:proofErr w:type="gramStart"/>
      <w:r>
        <w:rPr>
          <w:rFonts w:ascii="仿宋" w:hAnsi="仿宋" w:hint="eastAsia"/>
        </w:rPr>
        <w:t>低保困难</w:t>
      </w:r>
      <w:proofErr w:type="gramEnd"/>
      <w:r>
        <w:rPr>
          <w:rFonts w:ascii="仿宋" w:hAnsi="仿宋" w:hint="eastAsia"/>
        </w:rPr>
        <w:t>家庭学生和个别学习有困难的学生提供免费义务辅导。</w:t>
      </w:r>
    </w:p>
    <w:p w:rsidR="003F7382" w:rsidRDefault="00F23ED1">
      <w:pPr>
        <w:widowControl/>
        <w:spacing w:line="560" w:lineRule="exact"/>
        <w:ind w:firstLineChars="200" w:firstLine="640"/>
        <w:rPr>
          <w:rFonts w:ascii="楷体" w:eastAsia="楷体" w:hAnsi="楷体" w:cs="楷体"/>
        </w:rPr>
      </w:pPr>
      <w:r>
        <w:rPr>
          <w:rFonts w:ascii="楷体" w:eastAsia="楷体" w:hAnsi="楷体" w:cs="楷体" w:hint="eastAsia"/>
        </w:rPr>
        <w:t>（二）时间安排</w:t>
      </w:r>
    </w:p>
    <w:p w:rsidR="003F7382" w:rsidRDefault="00F23ED1">
      <w:pPr>
        <w:widowControl/>
        <w:spacing w:line="560" w:lineRule="exact"/>
        <w:ind w:firstLineChars="200" w:firstLine="640"/>
        <w:rPr>
          <w:rFonts w:ascii="仿宋" w:hAnsi="仿宋"/>
        </w:rPr>
      </w:pPr>
      <w:r>
        <w:rPr>
          <w:rFonts w:ascii="仿宋" w:hAnsi="仿宋" w:hint="eastAsia"/>
        </w:rPr>
        <w:t>小学和初中七八年级每天在完成规定课时之后提供的课后服务，原则上不超过18:00。</w:t>
      </w:r>
    </w:p>
    <w:p w:rsidR="003F7382" w:rsidRDefault="00F23ED1">
      <w:pPr>
        <w:widowControl/>
        <w:spacing w:line="560" w:lineRule="exact"/>
        <w:ind w:firstLineChars="200" w:firstLine="640"/>
        <w:rPr>
          <w:rFonts w:ascii="仿宋" w:hAnsi="仿宋"/>
        </w:rPr>
      </w:pPr>
      <w:r>
        <w:rPr>
          <w:rFonts w:ascii="仿宋" w:hAnsi="仿宋" w:hint="eastAsia"/>
        </w:rPr>
        <w:t>初中九年级每天在完成规定课时之后提供的课后服务，原则上不得超过19:00。</w:t>
      </w:r>
    </w:p>
    <w:p w:rsidR="003F7382" w:rsidRDefault="00F23ED1">
      <w:pPr>
        <w:widowControl/>
        <w:spacing w:line="560" w:lineRule="exact"/>
        <w:ind w:firstLineChars="200" w:firstLine="640"/>
        <w:rPr>
          <w:rFonts w:ascii="仿宋" w:hAnsi="仿宋"/>
        </w:rPr>
      </w:pPr>
      <w:r>
        <w:rPr>
          <w:rFonts w:ascii="仿宋" w:hAnsi="仿宋" w:hint="eastAsia"/>
        </w:rPr>
        <w:t>中小学校开展课后服务的具体时间，可由各学校根据季节和本校实际，与家校共同发展委员会协商后作适当调整。</w:t>
      </w:r>
    </w:p>
    <w:p w:rsidR="003F7382" w:rsidRDefault="00F23ED1">
      <w:pPr>
        <w:widowControl/>
        <w:spacing w:line="560" w:lineRule="exact"/>
        <w:ind w:firstLineChars="200" w:firstLine="640"/>
        <w:rPr>
          <w:rFonts w:ascii="楷体" w:eastAsia="楷体" w:hAnsi="楷体" w:cs="楷体"/>
        </w:rPr>
      </w:pPr>
      <w:r>
        <w:rPr>
          <w:rFonts w:ascii="楷体" w:eastAsia="楷体" w:hAnsi="楷体" w:cs="楷体" w:hint="eastAsia"/>
        </w:rPr>
        <w:t>（三）师资安排</w:t>
      </w:r>
    </w:p>
    <w:p w:rsidR="003F7382" w:rsidRDefault="00F23ED1">
      <w:pPr>
        <w:widowControl/>
        <w:spacing w:line="560" w:lineRule="exact"/>
        <w:ind w:firstLineChars="200" w:firstLine="640"/>
        <w:rPr>
          <w:rFonts w:ascii="仿宋" w:hAnsi="仿宋"/>
        </w:rPr>
      </w:pPr>
      <w:r>
        <w:rPr>
          <w:rFonts w:ascii="仿宋" w:hAnsi="仿宋" w:hint="eastAsia"/>
        </w:rPr>
        <w:t>课后服务师资主要由学校在职教师组成。根据服务内容和实际需要，也可以聘请少年宫、少体校、青少年活动中心等公办机构的教练员及教师，以及具有相关专业特长的社会人士、大学生、家长等各类志愿者参与学校课后服务。</w:t>
      </w:r>
    </w:p>
    <w:p w:rsidR="003F7382" w:rsidRDefault="00F23ED1">
      <w:pPr>
        <w:widowControl/>
        <w:spacing w:line="560" w:lineRule="exact"/>
        <w:ind w:firstLineChars="200" w:firstLine="640"/>
        <w:rPr>
          <w:rFonts w:ascii="楷体" w:eastAsia="楷体" w:hAnsi="楷体" w:cs="楷体"/>
        </w:rPr>
      </w:pPr>
      <w:r>
        <w:rPr>
          <w:rFonts w:ascii="楷体" w:eastAsia="楷体" w:hAnsi="楷体" w:cs="楷体" w:hint="eastAsia"/>
        </w:rPr>
        <w:t>（四）经费安排</w:t>
      </w:r>
    </w:p>
    <w:p w:rsidR="003F7382" w:rsidRDefault="00F23ED1">
      <w:pPr>
        <w:widowControl/>
        <w:spacing w:line="560" w:lineRule="exact"/>
        <w:ind w:firstLineChars="200" w:firstLine="640"/>
        <w:rPr>
          <w:rFonts w:ascii="仿宋" w:hAnsi="仿宋"/>
        </w:rPr>
      </w:pPr>
      <w:r>
        <w:rPr>
          <w:rFonts w:ascii="仿宋" w:hAnsi="仿宋" w:hint="eastAsia"/>
        </w:rPr>
        <w:t>根据课后服务性质，采取财政补贴、收取服务性收费或代收费等方式筹措经费。对参与课后服务的学校、单位和教师给予适当补贴。</w:t>
      </w:r>
      <w:r>
        <w:rPr>
          <w:rFonts w:ascii="仿宋" w:hAnsi="仿宋" w:hint="eastAsia"/>
          <w:kern w:val="0"/>
        </w:rPr>
        <w:t>设定服务性收费或代收费项目的课后服务，要坚</w:t>
      </w:r>
      <w:r>
        <w:rPr>
          <w:rFonts w:ascii="仿宋" w:hAnsi="仿宋" w:hint="eastAsia"/>
          <w:kern w:val="0"/>
        </w:rPr>
        <w:lastRenderedPageBreak/>
        <w:t>持成本补偿和非</w:t>
      </w:r>
      <w:r w:rsidR="00563E36">
        <w:rPr>
          <w:rFonts w:ascii="仿宋" w:hAnsi="仿宋" w:hint="eastAsia"/>
          <w:kern w:val="0"/>
        </w:rPr>
        <w:t>盈利</w:t>
      </w:r>
      <w:r>
        <w:rPr>
          <w:rFonts w:ascii="仿宋" w:hAnsi="仿宋" w:hint="eastAsia"/>
          <w:kern w:val="0"/>
        </w:rPr>
        <w:t>原则，</w:t>
      </w:r>
      <w:r>
        <w:rPr>
          <w:rFonts w:ascii="仿宋" w:hAnsi="仿宋" w:hint="eastAsia"/>
        </w:rPr>
        <w:t>具体收费标准由学校和家校共同发展委员会共同商定，</w:t>
      </w:r>
      <w:r>
        <w:rPr>
          <w:rFonts w:ascii="仿宋" w:hAnsi="仿宋" w:hint="eastAsia"/>
          <w:kern w:val="0"/>
        </w:rPr>
        <w:t>报经批准后实施。</w:t>
      </w:r>
    </w:p>
    <w:p w:rsidR="003F7382" w:rsidRDefault="00F23ED1">
      <w:pPr>
        <w:widowControl/>
        <w:spacing w:line="560" w:lineRule="exact"/>
        <w:ind w:firstLineChars="200" w:firstLine="640"/>
        <w:rPr>
          <w:rFonts w:ascii="黑体" w:eastAsia="黑体" w:hAnsi="黑体" w:cs="黑体"/>
          <w:kern w:val="0"/>
        </w:rPr>
      </w:pPr>
      <w:r>
        <w:rPr>
          <w:rFonts w:ascii="黑体" w:eastAsia="黑体" w:hAnsi="黑体" w:cs="黑体" w:hint="eastAsia"/>
          <w:kern w:val="0"/>
        </w:rPr>
        <w:t>四、组织管理</w:t>
      </w:r>
    </w:p>
    <w:p w:rsidR="003F7382" w:rsidRDefault="00F23ED1">
      <w:pPr>
        <w:widowControl/>
        <w:spacing w:line="560" w:lineRule="exact"/>
        <w:ind w:firstLineChars="200" w:firstLine="640"/>
        <w:rPr>
          <w:rFonts w:ascii="仿宋" w:hAnsi="仿宋"/>
        </w:rPr>
      </w:pPr>
      <w:r>
        <w:rPr>
          <w:rFonts w:ascii="楷体" w:eastAsia="楷体" w:hAnsi="楷体" w:cs="楷体" w:hint="eastAsia"/>
        </w:rPr>
        <w:t>1. 加强组织领导。</w:t>
      </w:r>
      <w:r>
        <w:rPr>
          <w:rFonts w:ascii="仿宋" w:hAnsi="仿宋" w:hint="eastAsia"/>
        </w:rPr>
        <w:t>各学校要建立健全课后服务工作组织保障机制，成立课后服务工作领导小组，负责课后服务工作的组织、指导和监督。要做好课后服务宣传工作，努力营造良好的舆论环境，引导家长树立正确的教育观念、成才观念，争取社会各方协同支持，确保工作顺利推进。要引导广大教职工积极参与课后服务，把参与课后服务作为教师评先评优、岗位晋升的重要依据。要组织党员教师和青年骨干教师组成志愿者队伍，开展义务服务，树立海</w:t>
      </w:r>
      <w:proofErr w:type="gramStart"/>
      <w:r>
        <w:rPr>
          <w:rFonts w:ascii="仿宋" w:hAnsi="仿宋" w:hint="eastAsia"/>
        </w:rPr>
        <w:t>陵教育</w:t>
      </w:r>
      <w:proofErr w:type="gramEnd"/>
      <w:r>
        <w:rPr>
          <w:rFonts w:ascii="仿宋" w:hAnsi="仿宋" w:hint="eastAsia"/>
        </w:rPr>
        <w:t>的良好形象。要充分利用各类资源，调动各方面力量，联合群团组织、高校、街道社区和有关单位，引进优质资源和各领域专业志愿者，为学生提供形式多样的课后服务课程及活动。</w:t>
      </w:r>
    </w:p>
    <w:p w:rsidR="003F7382" w:rsidRDefault="00F23ED1">
      <w:pPr>
        <w:widowControl/>
        <w:spacing w:line="560" w:lineRule="exact"/>
        <w:ind w:firstLineChars="200" w:firstLine="640"/>
        <w:rPr>
          <w:rFonts w:ascii="仿宋" w:hAnsi="仿宋"/>
        </w:rPr>
      </w:pPr>
      <w:r>
        <w:rPr>
          <w:rFonts w:ascii="楷体" w:eastAsia="楷体" w:hAnsi="楷体" w:cs="楷体" w:hint="eastAsia"/>
        </w:rPr>
        <w:t>2. 突出安全管理。</w:t>
      </w:r>
      <w:r>
        <w:rPr>
          <w:rFonts w:ascii="仿宋" w:hAnsi="仿宋" w:hint="eastAsia"/>
        </w:rPr>
        <w:t>各学校要建立健全安全管理制度，明确课后服务人员责任。要加强对师生卫生安全意识教育，强化校园安保和活动场所安全检查，完善校外人员入校身份核查和登记制度，制定并落实严格的考勤、监管、交接班制度和应急预案措施。对参与课后服务的志愿者政治素质、专业特长等要认真审核，并将相关材料报区教育局备案。</w:t>
      </w:r>
    </w:p>
    <w:p w:rsidR="003F7382" w:rsidRDefault="00F23ED1">
      <w:pPr>
        <w:widowControl/>
        <w:spacing w:line="560" w:lineRule="exact"/>
        <w:ind w:firstLineChars="200" w:firstLine="640"/>
        <w:rPr>
          <w:rFonts w:ascii="仿宋" w:hAnsi="仿宋"/>
        </w:rPr>
      </w:pPr>
      <w:r>
        <w:rPr>
          <w:rFonts w:ascii="楷体" w:eastAsia="楷体" w:hAnsi="楷体" w:cs="楷体" w:hint="eastAsia"/>
        </w:rPr>
        <w:t>3. 强化督查问责。</w:t>
      </w:r>
      <w:r>
        <w:rPr>
          <w:rFonts w:ascii="仿宋" w:hAnsi="仿宋" w:hint="eastAsia"/>
        </w:rPr>
        <w:t>各学校要严格办学行为，严禁以开展校内课后服务为名压缩教学计划或正常教学时间，严禁以课后服务名义开展盈利性活动。课后服务经费要</w:t>
      </w:r>
      <w:r>
        <w:rPr>
          <w:rFonts w:ascii="仿宋" w:hAnsi="仿宋" w:hint="eastAsia"/>
          <w:kern w:val="0"/>
        </w:rPr>
        <w:t>单独设账，专账核</w:t>
      </w:r>
      <w:r>
        <w:rPr>
          <w:rFonts w:ascii="仿宋" w:hAnsi="仿宋" w:hint="eastAsia"/>
          <w:kern w:val="0"/>
        </w:rPr>
        <w:lastRenderedPageBreak/>
        <w:t>算，</w:t>
      </w:r>
      <w:r>
        <w:rPr>
          <w:rFonts w:ascii="仿宋" w:hAnsi="仿宋" w:hint="eastAsia"/>
        </w:rPr>
        <w:t>严禁以课后服务名义乱收费。</w:t>
      </w:r>
      <w:r>
        <w:rPr>
          <w:rFonts w:ascii="仿宋" w:hAnsi="仿宋" w:hint="eastAsia"/>
          <w:kern w:val="0"/>
        </w:rPr>
        <w:t>要定期公布收支情况，主动接受家校共同发展委员会监督。</w:t>
      </w:r>
      <w:r>
        <w:rPr>
          <w:rFonts w:ascii="仿宋" w:hAnsi="仿宋" w:hint="eastAsia"/>
        </w:rPr>
        <w:t>区教育局把课后服务工作纳入中小学校考评体系和教育督导内容，加强课后服务过程性监管和指导，定期对课后服务经费使用情况进行专项审计督查</w:t>
      </w:r>
      <w:r>
        <w:rPr>
          <w:rFonts w:ascii="仿宋" w:hAnsi="仿宋" w:hint="eastAsia"/>
          <w:kern w:val="0"/>
        </w:rPr>
        <w:t>，</w:t>
      </w:r>
      <w:r>
        <w:rPr>
          <w:rFonts w:ascii="仿宋" w:hAnsi="仿宋" w:hint="eastAsia"/>
        </w:rPr>
        <w:t>对在检查和督导中发现的违纪违规行为</w:t>
      </w:r>
      <w:r w:rsidR="00563E36">
        <w:rPr>
          <w:rFonts w:ascii="仿宋" w:hAnsi="仿宋" w:hint="eastAsia"/>
        </w:rPr>
        <w:t>及</w:t>
      </w:r>
      <w:r>
        <w:rPr>
          <w:rFonts w:ascii="仿宋" w:hAnsi="仿宋" w:hint="eastAsia"/>
        </w:rPr>
        <w:t>相关责任人</w:t>
      </w:r>
      <w:bookmarkStart w:id="0" w:name="_GoBack"/>
      <w:bookmarkEnd w:id="0"/>
      <w:r>
        <w:rPr>
          <w:rFonts w:ascii="仿宋" w:hAnsi="仿宋" w:hint="eastAsia"/>
        </w:rPr>
        <w:t>进行严肃处理。</w:t>
      </w:r>
    </w:p>
    <w:p w:rsidR="003F7382" w:rsidRDefault="003F7382">
      <w:pPr>
        <w:widowControl/>
        <w:spacing w:line="560" w:lineRule="exact"/>
        <w:ind w:firstLineChars="200" w:firstLine="640"/>
        <w:rPr>
          <w:rFonts w:ascii="仿宋" w:hAnsi="仿宋"/>
        </w:rPr>
      </w:pPr>
    </w:p>
    <w:sectPr w:rsidR="003F7382">
      <w:pgSz w:w="11906" w:h="16838"/>
      <w:pgMar w:top="1587" w:right="1587" w:bottom="1814" w:left="1814" w:header="851" w:footer="992" w:gutter="0"/>
      <w:cols w:space="0"/>
      <w:docGrid w:type="lines"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5F5" w:rsidRDefault="00B205F5" w:rsidP="00563E36">
      <w:r>
        <w:separator/>
      </w:r>
    </w:p>
  </w:endnote>
  <w:endnote w:type="continuationSeparator" w:id="0">
    <w:p w:rsidR="00B205F5" w:rsidRDefault="00B205F5" w:rsidP="0056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方正仿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大标宋简体">
    <w:panose1 w:val="02010601030101010101"/>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5F5" w:rsidRDefault="00B205F5" w:rsidP="00563E36">
      <w:r>
        <w:separator/>
      </w:r>
    </w:p>
  </w:footnote>
  <w:footnote w:type="continuationSeparator" w:id="0">
    <w:p w:rsidR="00B205F5" w:rsidRDefault="00B205F5" w:rsidP="00563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24"/>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79B"/>
    <w:rsid w:val="00057295"/>
    <w:rsid w:val="000868AA"/>
    <w:rsid w:val="001266EB"/>
    <w:rsid w:val="00165C43"/>
    <w:rsid w:val="00197655"/>
    <w:rsid w:val="002830E5"/>
    <w:rsid w:val="002A5D49"/>
    <w:rsid w:val="002B3D69"/>
    <w:rsid w:val="002E7324"/>
    <w:rsid w:val="003C61D8"/>
    <w:rsid w:val="003F7382"/>
    <w:rsid w:val="004B5C5A"/>
    <w:rsid w:val="004F43C1"/>
    <w:rsid w:val="00537350"/>
    <w:rsid w:val="00563E36"/>
    <w:rsid w:val="00576455"/>
    <w:rsid w:val="006403FE"/>
    <w:rsid w:val="0069289E"/>
    <w:rsid w:val="006931C1"/>
    <w:rsid w:val="007561E2"/>
    <w:rsid w:val="00802F42"/>
    <w:rsid w:val="0083179B"/>
    <w:rsid w:val="00897BA0"/>
    <w:rsid w:val="008A37EE"/>
    <w:rsid w:val="00930BD7"/>
    <w:rsid w:val="00957643"/>
    <w:rsid w:val="00982576"/>
    <w:rsid w:val="009953A9"/>
    <w:rsid w:val="009E2F3C"/>
    <w:rsid w:val="00A82931"/>
    <w:rsid w:val="00B205F5"/>
    <w:rsid w:val="00B221EF"/>
    <w:rsid w:val="00B3761C"/>
    <w:rsid w:val="00B75A22"/>
    <w:rsid w:val="00BA6C58"/>
    <w:rsid w:val="00C9494C"/>
    <w:rsid w:val="00DB2722"/>
    <w:rsid w:val="00DC1036"/>
    <w:rsid w:val="00E22D00"/>
    <w:rsid w:val="00E272BF"/>
    <w:rsid w:val="00E408A7"/>
    <w:rsid w:val="00E729AE"/>
    <w:rsid w:val="00E92C13"/>
    <w:rsid w:val="00E95219"/>
    <w:rsid w:val="00F01C86"/>
    <w:rsid w:val="00F23ED1"/>
    <w:rsid w:val="00F35B56"/>
    <w:rsid w:val="00F41515"/>
    <w:rsid w:val="00F4480E"/>
    <w:rsid w:val="00F609E0"/>
    <w:rsid w:val="00F675A7"/>
    <w:rsid w:val="12EE471F"/>
    <w:rsid w:val="2B245C13"/>
    <w:rsid w:val="5A3607A9"/>
    <w:rsid w:val="5A597060"/>
    <w:rsid w:val="7D207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 w:cs="仿宋"/>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 w:type="paragraph" w:customStyle="1" w:styleId="Char1CharCharCharCharCharChar">
    <w:name w:val="Char1 Char Char Char Char Char Char"/>
    <w:basedOn w:val="a"/>
    <w:rPr>
      <w:rFonts w:ascii="Tahoma" w:eastAsia="宋体" w:hAnsi="Tahom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 w:cs="仿宋"/>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 w:type="paragraph" w:customStyle="1" w:styleId="Char1CharCharCharCharCharChar">
    <w:name w:val="Char1 Char Char Char Char Char Char"/>
    <w:basedOn w:val="a"/>
    <w:rPr>
      <w:rFonts w:ascii="Tahoma" w:eastAsia="宋体"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037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XIAOAN</dc:creator>
  <cp:lastModifiedBy>XIAOAN</cp:lastModifiedBy>
  <cp:revision>41</cp:revision>
  <cp:lastPrinted>2018-12-13T02:23:00Z</cp:lastPrinted>
  <dcterms:created xsi:type="dcterms:W3CDTF">2018-08-23T02:35:00Z</dcterms:created>
  <dcterms:modified xsi:type="dcterms:W3CDTF">2018-12-14T03:41:00Z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