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FEF" w:rsidRPr="00A17EC8" w:rsidRDefault="00DE2FEF">
      <w:pPr>
        <w:jc w:val="center"/>
        <w:rPr>
          <w:rFonts w:ascii="方正小标宋简体" w:eastAsia="方正小标宋简体" w:hAnsi="方正小标宋简体" w:cs="Times New Roman"/>
          <w:bCs/>
          <w:snapToGrid w:val="0"/>
          <w:kern w:val="0"/>
          <w:sz w:val="36"/>
          <w:szCs w:val="36"/>
        </w:rPr>
      </w:pPr>
      <w:r w:rsidRPr="00A17EC8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发现童心之美</w:t>
      </w:r>
      <w:r w:rsidRPr="00A17EC8">
        <w:rPr>
          <w:rFonts w:ascii="方正小标宋简体" w:eastAsia="方正小标宋简体" w:hAnsi="方正小标宋简体" w:cs="Times New Roman"/>
          <w:bCs/>
          <w:snapToGrid w:val="0"/>
          <w:kern w:val="0"/>
          <w:sz w:val="36"/>
          <w:szCs w:val="36"/>
        </w:rPr>
        <w:t> </w:t>
      </w:r>
      <w:r w:rsidRPr="00A17EC8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点亮梦想星空</w:t>
      </w:r>
    </w:p>
    <w:p w:rsidR="00DE2FEF" w:rsidRPr="00A17EC8" w:rsidRDefault="00DE2FEF">
      <w:pPr>
        <w:jc w:val="center"/>
        <w:rPr>
          <w:rFonts w:ascii="方正小标宋简体" w:eastAsia="方正小标宋简体" w:hAnsi="方正小标宋简体" w:cs="Times New Roman"/>
          <w:bCs/>
          <w:snapToGrid w:val="0"/>
          <w:kern w:val="0"/>
          <w:sz w:val="44"/>
          <w:szCs w:val="44"/>
        </w:rPr>
      </w:pPr>
      <w:r w:rsidRPr="00A17EC8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江苏首届童话·童画大赛</w:t>
      </w:r>
      <w:bookmarkStart w:id="0" w:name="_GoBack"/>
      <w:bookmarkEnd w:id="0"/>
    </w:p>
    <w:p w:rsidR="00DE2FEF" w:rsidRPr="00A17EC8" w:rsidRDefault="00DE2FEF">
      <w:pPr>
        <w:rPr>
          <w:rFonts w:cs="Times New Roman"/>
          <w:snapToGrid w:val="0"/>
          <w:kern w:val="0"/>
        </w:rPr>
      </w:pP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一、大赛宗旨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我们是童话里的旁观者。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我们曾欣喜目睹丑小鸭的成长，曾为白雪公主的命运揪心，也为卖火柴的小女孩流下眼泪。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我们也是童话里的主角。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我们长出飞天翅膀，我们佩上利刃，我们胆识过人，我们善良多情。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因为有惊喜，因为有感动，因为有梦想，于是童话，成为每个孩子乃至成年人的心灵庇护所。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其实，每个人心中都藏着一个童话世界，每个孩子笔下都有一个仙境王国。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为了让心中梦想变为现实，江苏首届童话·童画大赛，震撼开启。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这是一场属于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万孩子的创意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PK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，欢迎童话王国的国王们拿起手中神笔，打造最大脑洞的童话主角，点亮属于自己的梦想星空。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此次大赛，不仅有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5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位儿童文学大</w:t>
      </w:r>
      <w:proofErr w:type="gramStart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咖</w:t>
      </w:r>
      <w:proofErr w:type="gramEnd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领衔专家团，更有无与伦比的超级大奖丹麦童话之旅，还有一个公平的机会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——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孩子和大人都能报名参赛。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让我们穿上水晶鞋、登上南瓜车、举起手中宝剑，和独角兽一起闯天涯！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二、主办单位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凤凰出版传媒集团</w:t>
      </w: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t> 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三、承办单位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现代快报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lastRenderedPageBreak/>
        <w:t>四、特别支持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江苏新华发行集团、南京图书馆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五、学术指导单位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江苏省作家协会、江苏省美术家协会</w:t>
      </w:r>
    </w:p>
    <w:p w:rsidR="00DE2FEF" w:rsidRPr="00062215" w:rsidRDefault="00DE2FEF">
      <w:pPr>
        <w:numPr>
          <w:ilvl w:val="0"/>
          <w:numId w:val="1"/>
        </w:num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专家顾问团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、曹文轩</w:t>
      </w:r>
    </w:p>
    <w:p w:rsidR="00DE2FEF" w:rsidRPr="00062215" w:rsidRDefault="00DE2FEF">
      <w:pPr>
        <w:spacing w:line="490" w:lineRule="exact"/>
        <w:ind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北京大学教授、博士生导师，国际安徒生奖获得者。代表作《草房子》《青铜葵花》《蜻蜓眼》《根鸟》等。</w:t>
      </w:r>
    </w:p>
    <w:p w:rsidR="00DE2FEF" w:rsidRPr="00062215" w:rsidRDefault="00DE2FEF">
      <w:pPr>
        <w:spacing w:line="490" w:lineRule="exact"/>
        <w:ind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、杨红樱</w:t>
      </w: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t> 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 xml:space="preserve">　　四川省作家协会副主席。代表作《淘气包马小跳》《笑猫日记》《男生日记》《女生日记》等。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、汤素兰</w:t>
      </w: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t> 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 xml:space="preserve">　　湖南省作家协会副主席。代表作《笨狼的故事》《小巫婆真美丽》《阁楼上的精灵》等。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t> 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 xml:space="preserve">    4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、杨鹏</w:t>
      </w: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t> 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 xml:space="preserve">　　中国首位迪斯尼签约作家。代表作《装在口袋里的爸爸》《校园三剑客》《幻想大王奇遇记》等。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t> 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 xml:space="preserve">    5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、祁智</w:t>
      </w: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t> 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 xml:space="preserve">　　江苏省作家协会副主席。代表作《芝麻开门》《迈克行动》《小水的除夕》《羊在天堂》等。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七、报名流程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、大赛分组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幼儿组、小学一二年级组、小学三四年级组、小学五六年级组、成人组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、报名方法</w:t>
      </w:r>
    </w:p>
    <w:p w:rsidR="00DE2FEF" w:rsidRPr="00062215" w:rsidRDefault="00DE2FEF" w:rsidP="00E6634C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每名参赛者须注册并登录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ZAKER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账号才可报名，每个账号限报名一次。（</w:t>
      </w:r>
      <w:proofErr w:type="gramStart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扫码下载</w:t>
      </w:r>
      <w:proofErr w:type="gramEnd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（登录）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ZAKER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客户端，定位到南京，进入南京本地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Tab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页面报名）</w:t>
      </w:r>
    </w:p>
    <w:p w:rsidR="00DE2FEF" w:rsidRPr="00A17EC8" w:rsidRDefault="00DE2FEF" w:rsidP="00FF1668">
      <w:pPr>
        <w:ind w:firstLineChars="200" w:firstLine="672"/>
        <w:rPr>
          <w:rFonts w:ascii="仿宋_GB2312" w:eastAsia="仿宋_GB2312" w:hAnsi="仿宋_GB2312" w:cs="Times New Roman"/>
          <w:snapToGrid w:val="0"/>
          <w:kern w:val="0"/>
          <w:sz w:val="32"/>
          <w:szCs w:val="32"/>
        </w:rPr>
      </w:pPr>
      <w:r w:rsidRPr="00A17EC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lastRenderedPageBreak/>
        <w:t xml:space="preserve">  </w:t>
      </w:r>
      <w:r w:rsidR="00A17EC8" w:rsidRPr="00A17EC8">
        <w:rPr>
          <w:rFonts w:ascii="仿宋_GB2312" w:eastAsia="仿宋_GB2312" w:hAnsi="仿宋_GB2312" w:cs="Times New Roman"/>
          <w:snapToGrid w:val="0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aker 南京二维码" style="width:123pt;height:125.25pt">
            <v:imagedata r:id="rId7" o:title=""/>
          </v:shape>
        </w:pict>
      </w:r>
      <w:r w:rsidRPr="00A17EC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         </w:t>
      </w:r>
      <w:r w:rsidR="00A17EC8" w:rsidRPr="00A17EC8">
        <w:rPr>
          <w:rFonts w:ascii="仿宋_GB2312" w:eastAsia="仿宋_GB2312" w:hAnsi="仿宋_GB2312" w:cs="Times New Roman"/>
          <w:snapToGrid w:val="0"/>
          <w:kern w:val="0"/>
          <w:sz w:val="32"/>
          <w:szCs w:val="32"/>
        </w:rPr>
        <w:pict>
          <v:shape id="_x0000_i1026" type="#_x0000_t75" alt="报名入口" style="width:120pt;height:123pt">
            <v:imagedata r:id="rId8" o:title=""/>
          </v:shape>
        </w:pict>
      </w:r>
    </w:p>
    <w:p w:rsidR="00DE2FEF" w:rsidRPr="00062215" w:rsidRDefault="00DE2FEF" w:rsidP="00FF1668">
      <w:pPr>
        <w:ind w:firstLineChars="300" w:firstLine="900"/>
        <w:rPr>
          <w:rFonts w:ascii="宋体" w:hAnsi="宋体" w:cs="Times New Roman"/>
          <w:bCs/>
          <w:snapToGrid w:val="0"/>
          <w:kern w:val="0"/>
          <w:sz w:val="30"/>
          <w:szCs w:val="30"/>
        </w:rPr>
      </w:pPr>
      <w:proofErr w:type="gramStart"/>
      <w:r w:rsidRPr="00062215">
        <w:rPr>
          <w:rFonts w:ascii="宋体" w:hAnsi="宋体" w:cs="仿宋_GB2312" w:hint="eastAsia"/>
          <w:bCs/>
          <w:snapToGrid w:val="0"/>
          <w:kern w:val="0"/>
          <w:sz w:val="30"/>
          <w:szCs w:val="30"/>
        </w:rPr>
        <w:t>扫码下载</w:t>
      </w:r>
      <w:proofErr w:type="gramEnd"/>
      <w:r w:rsidRPr="00062215">
        <w:rPr>
          <w:rFonts w:ascii="宋体" w:hAnsi="宋体" w:cs="仿宋_GB2312"/>
          <w:bCs/>
          <w:snapToGrid w:val="0"/>
          <w:kern w:val="0"/>
          <w:sz w:val="30"/>
          <w:szCs w:val="30"/>
        </w:rPr>
        <w:t>ZAKER</w:t>
      </w:r>
      <w:r w:rsidRPr="00062215">
        <w:rPr>
          <w:rFonts w:ascii="宋体" w:hAnsi="宋体" w:cs="仿宋_GB2312" w:hint="eastAsia"/>
          <w:bCs/>
          <w:snapToGrid w:val="0"/>
          <w:kern w:val="0"/>
          <w:sz w:val="30"/>
          <w:szCs w:val="30"/>
        </w:rPr>
        <w:t>客户端</w:t>
      </w:r>
      <w:r w:rsidRPr="00062215">
        <w:rPr>
          <w:rFonts w:ascii="宋体" w:hAnsi="宋体" w:cs="仿宋_GB2312"/>
          <w:bCs/>
          <w:snapToGrid w:val="0"/>
          <w:kern w:val="0"/>
          <w:sz w:val="30"/>
          <w:szCs w:val="30"/>
        </w:rPr>
        <w:t xml:space="preserve">            </w:t>
      </w:r>
      <w:proofErr w:type="gramStart"/>
      <w:r w:rsidRPr="00062215">
        <w:rPr>
          <w:rFonts w:ascii="宋体" w:hAnsi="宋体" w:cs="仿宋_GB2312" w:hint="eastAsia"/>
          <w:bCs/>
          <w:snapToGrid w:val="0"/>
          <w:kern w:val="0"/>
          <w:sz w:val="30"/>
          <w:szCs w:val="30"/>
        </w:rPr>
        <w:t>扫码报名</w:t>
      </w:r>
      <w:proofErr w:type="gramEnd"/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参赛者需如实填写报名相关个人信息，并且上</w:t>
      </w:r>
      <w:proofErr w:type="gramStart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传个人</w:t>
      </w:r>
      <w:proofErr w:type="gramEnd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参赛作品（</w:t>
      </w:r>
      <w:proofErr w:type="gramStart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文图均可</w:t>
      </w:r>
      <w:proofErr w:type="gramEnd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），生成个人作品页面分享，邀请好友投票。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、报名截止时间：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7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日，投票截止时间：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日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4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、泰州地区相关问题咨询可加入快报少年实践营泰州站，群号码：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342989452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。</w:t>
      </w:r>
    </w:p>
    <w:p w:rsidR="00DE2FEF" w:rsidRPr="00062215" w:rsidRDefault="00A17EC8" w:rsidP="00FF1668">
      <w:pPr>
        <w:ind w:firstLineChars="200" w:firstLine="640"/>
        <w:jc w:val="center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Times New Roman"/>
          <w:snapToGrid w:val="0"/>
          <w:kern w:val="0"/>
          <w:sz w:val="32"/>
          <w:szCs w:val="32"/>
        </w:rPr>
        <w:pict>
          <v:shape id="_x0000_i1027" type="#_x0000_t75" alt="QQ图片20171129095036" style="width:124.5pt;height:141pt">
            <v:imagedata r:id="rId9" o:title=""/>
          </v:shape>
        </w:pic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5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、选手有任何报名问题可拨打咨询电话：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18262302058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（王老师）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.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八、作品要求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、原创童画、童话，题材不限（诗歌除外），形式不限，主题鲜明，活泼健康，能够表达生活中的真善美。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、幼儿</w:t>
      </w:r>
      <w:proofErr w:type="gramStart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组作品</w:t>
      </w:r>
      <w:proofErr w:type="gramEnd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以图为主，也可根据童画配文，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字以内，评审时可作为加分项；其他</w:t>
      </w:r>
      <w:proofErr w:type="gramStart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组作品</w:t>
      </w:r>
      <w:proofErr w:type="gramEnd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以文字为主，也</w:t>
      </w:r>
      <w:proofErr w:type="gramStart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可以配童画</w:t>
      </w:r>
      <w:proofErr w:type="gramEnd"/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，评审时可作为加分项。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、小学一二年级组不少于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字，小学三四年级组不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lastRenderedPageBreak/>
        <w:t>少于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400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字，小学五六年级组不少于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600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字，成人组不少于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800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字。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九、评选规则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bCs/>
          <w:snapToGrid w:val="0"/>
          <w:kern w:val="0"/>
          <w:sz w:val="32"/>
          <w:szCs w:val="32"/>
        </w:rPr>
        <w:t>评选阶段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日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—12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日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结合网络投票，特邀教育专家、老师分组评选。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bCs/>
          <w:snapToGrid w:val="0"/>
          <w:kern w:val="0"/>
          <w:sz w:val="32"/>
          <w:szCs w:val="32"/>
        </w:rPr>
        <w:t>评选规则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5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个组别，每个组别网络投票前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名进入复赛，评委从剩余选手中，每个组别选出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40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人进入复赛，共计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人进入复赛。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在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位入围选手中，评出初赛一、二、三等奖，一等奖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50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人（每个组别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人）、二等奖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100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人（每个组别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人），三等奖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150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人（每个组别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人），另外评出优秀奖和优秀组织奖若干。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终极大奖是去童话故乡丹麦的神奇之旅。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bCs/>
          <w:snapToGrid w:val="0"/>
          <w:kern w:val="0"/>
          <w:sz w:val="32"/>
          <w:szCs w:val="32"/>
        </w:rPr>
        <w:t>复赛阶段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2018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年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日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—1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30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日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bCs/>
          <w:snapToGrid w:val="0"/>
          <w:kern w:val="0"/>
          <w:sz w:val="32"/>
          <w:szCs w:val="32"/>
        </w:rPr>
        <w:t>总决赛及颁奖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：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月初（寒假期间）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十、参赛须知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报名时需确认报名信息准确无误，报名成功后信息不可修改。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如果报名信息有错误、遗漏、重复报名、内容违反报名规则甚至出现侵犯他人名誉、著作权或其他违法行为，活动举办方将有权取消报名者比赛资格甚至追究法律责任。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活动的最终解释权归主办方所有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bCs/>
          <w:snapToGrid w:val="0"/>
          <w:kern w:val="0"/>
          <w:sz w:val="32"/>
          <w:szCs w:val="32"/>
        </w:rPr>
      </w:pPr>
      <w:r w:rsidRPr="00062215">
        <w:rPr>
          <w:rFonts w:ascii="宋体" w:hAnsi="宋体" w:cs="黑体" w:hint="eastAsia"/>
          <w:bCs/>
          <w:snapToGrid w:val="0"/>
          <w:kern w:val="0"/>
          <w:sz w:val="32"/>
          <w:szCs w:val="32"/>
        </w:rPr>
        <w:t>十一、延伸服务</w:t>
      </w:r>
    </w:p>
    <w:p w:rsidR="00DE2FEF" w:rsidRPr="00062215" w:rsidRDefault="00DE2FEF" w:rsidP="00FF1668">
      <w:pPr>
        <w:spacing w:line="490" w:lineRule="exact"/>
        <w:ind w:firstLineChars="200" w:firstLine="640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组委会将选择优秀作品，集结成册出版。特邀江苏省作家协会副主席祁智作序，给孩子们留一份珍贵的荣誉成长纪念。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  <w:sz w:val="32"/>
          <w:szCs w:val="32"/>
        </w:rPr>
      </w:pPr>
    </w:p>
    <w:p w:rsidR="00DE2FEF" w:rsidRPr="00062215" w:rsidRDefault="00DE2FEF">
      <w:pPr>
        <w:spacing w:line="490" w:lineRule="exact"/>
        <w:jc w:val="righ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大赛组委会</w:t>
      </w:r>
    </w:p>
    <w:p w:rsidR="00DE2FEF" w:rsidRPr="00062215" w:rsidRDefault="00DE2FEF">
      <w:pPr>
        <w:spacing w:line="490" w:lineRule="exact"/>
        <w:jc w:val="right"/>
        <w:rPr>
          <w:rFonts w:ascii="宋体" w:hAnsi="宋体" w:cs="Times New Roman"/>
          <w:snapToGrid w:val="0"/>
          <w:kern w:val="0"/>
          <w:sz w:val="32"/>
          <w:szCs w:val="32"/>
        </w:rPr>
      </w:pP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2017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年</w:t>
      </w:r>
      <w:r w:rsidRPr="00062215">
        <w:rPr>
          <w:rFonts w:ascii="宋体" w:hAnsi="宋体" w:cs="仿宋_GB2312"/>
          <w:snapToGrid w:val="0"/>
          <w:kern w:val="0"/>
          <w:sz w:val="32"/>
          <w:szCs w:val="32"/>
        </w:rPr>
        <w:t>11</w:t>
      </w:r>
      <w:r w:rsidRPr="00062215">
        <w:rPr>
          <w:rFonts w:ascii="宋体" w:hAnsi="宋体" w:cs="仿宋_GB2312" w:hint="eastAsia"/>
          <w:snapToGrid w:val="0"/>
          <w:kern w:val="0"/>
          <w:sz w:val="32"/>
          <w:szCs w:val="32"/>
        </w:rPr>
        <w:t>月</w:t>
      </w:r>
    </w:p>
    <w:p w:rsidR="00DE2FEF" w:rsidRPr="00062215" w:rsidRDefault="00DE2FEF">
      <w:pPr>
        <w:spacing w:line="490" w:lineRule="exact"/>
        <w:rPr>
          <w:rFonts w:ascii="宋体" w:hAnsi="宋体" w:cs="Times New Roman"/>
          <w:snapToGrid w:val="0"/>
          <w:kern w:val="0"/>
        </w:rPr>
      </w:pPr>
    </w:p>
    <w:sectPr w:rsidR="00DE2FEF" w:rsidRPr="00062215" w:rsidSect="004A323F">
      <w:footerReference w:type="default" r:id="rId10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15" w:rsidRDefault="00062215" w:rsidP="004A32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2215" w:rsidRDefault="00062215" w:rsidP="004A32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EF" w:rsidRDefault="00062215">
    <w:pPr>
      <w:pStyle w:val="a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DE2FEF" w:rsidRDefault="00062215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17EC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15" w:rsidRDefault="00062215" w:rsidP="004A32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2215" w:rsidRDefault="00062215" w:rsidP="004A32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5404C"/>
    <w:multiLevelType w:val="singleLevel"/>
    <w:tmpl w:val="5A15404C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A22"/>
    <w:rsid w:val="00062215"/>
    <w:rsid w:val="003326B6"/>
    <w:rsid w:val="00421EFC"/>
    <w:rsid w:val="004A323F"/>
    <w:rsid w:val="004D5CFC"/>
    <w:rsid w:val="006315F2"/>
    <w:rsid w:val="00644FE1"/>
    <w:rsid w:val="00762140"/>
    <w:rsid w:val="007E5A22"/>
    <w:rsid w:val="0090702B"/>
    <w:rsid w:val="00A17EC8"/>
    <w:rsid w:val="00DE2FEF"/>
    <w:rsid w:val="00E6634C"/>
    <w:rsid w:val="00FB6BC1"/>
    <w:rsid w:val="00FF1668"/>
    <w:rsid w:val="0A7D0B99"/>
    <w:rsid w:val="64316614"/>
    <w:rsid w:val="7C1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F3CABE7-665F-45EB-9219-74C9BD70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3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3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4A323F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4A32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4A323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沈文华</cp:lastModifiedBy>
  <cp:revision>8</cp:revision>
  <dcterms:created xsi:type="dcterms:W3CDTF">2014-10-29T12:08:00Z</dcterms:created>
  <dcterms:modified xsi:type="dcterms:W3CDTF">2017-11-29T23:52:00Z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