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28"/>
          <w:szCs w:val="28"/>
          <w:lang w:eastAsia="zh-CN"/>
        </w:rPr>
      </w:pPr>
      <w:r>
        <w:rPr>
          <w:rFonts w:hint="eastAsia"/>
          <w:b/>
          <w:sz w:val="28"/>
          <w:szCs w:val="28"/>
        </w:rPr>
        <w:t>泰州市幼儿园美好上郡分园校园广播设备项目</w:t>
      </w:r>
      <w:r>
        <w:rPr>
          <w:rFonts w:hint="eastAsia"/>
          <w:b/>
          <w:sz w:val="28"/>
          <w:szCs w:val="28"/>
          <w:lang w:val="en-US" w:eastAsia="zh-CN"/>
        </w:rPr>
        <w:t>参数</w:t>
      </w:r>
    </w:p>
    <w:tbl>
      <w:tblPr>
        <w:tblStyle w:val="3"/>
        <w:tblW w:w="14317" w:type="dxa"/>
        <w:tblInd w:w="108" w:type="dxa"/>
        <w:tblLayout w:type="autofit"/>
        <w:tblCellMar>
          <w:top w:w="0" w:type="dxa"/>
          <w:left w:w="108" w:type="dxa"/>
          <w:bottom w:w="0" w:type="dxa"/>
          <w:right w:w="108" w:type="dxa"/>
        </w:tblCellMar>
      </w:tblPr>
      <w:tblGrid>
        <w:gridCol w:w="520"/>
        <w:gridCol w:w="2020"/>
        <w:gridCol w:w="1300"/>
        <w:gridCol w:w="5166"/>
        <w:gridCol w:w="633"/>
        <w:gridCol w:w="709"/>
        <w:gridCol w:w="709"/>
        <w:gridCol w:w="992"/>
        <w:gridCol w:w="2268"/>
      </w:tblGrid>
      <w:tr>
        <w:tblPrEx>
          <w:tblCellMar>
            <w:top w:w="0" w:type="dxa"/>
            <w:left w:w="108" w:type="dxa"/>
            <w:bottom w:w="0" w:type="dxa"/>
            <w:right w:w="108" w:type="dxa"/>
          </w:tblCellMar>
        </w:tblPrEx>
        <w:trPr>
          <w:trHeight w:val="240" w:hRule="atLeast"/>
        </w:trPr>
        <w:tc>
          <w:tcPr>
            <w:tcW w:w="520"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p>
        </w:tc>
        <w:tc>
          <w:tcPr>
            <w:tcW w:w="2020"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p>
        </w:tc>
        <w:tc>
          <w:tcPr>
            <w:tcW w:w="1300"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p>
        </w:tc>
        <w:tc>
          <w:tcPr>
            <w:tcW w:w="5166" w:type="dxa"/>
            <w:tcBorders>
              <w:top w:val="nil"/>
              <w:left w:val="nil"/>
              <w:bottom w:val="nil"/>
              <w:right w:val="nil"/>
            </w:tcBorders>
            <w:shd w:val="clear" w:color="auto" w:fill="auto"/>
            <w:vAlign w:val="center"/>
          </w:tcPr>
          <w:p>
            <w:pPr>
              <w:widowControl/>
              <w:jc w:val="center"/>
              <w:rPr>
                <w:rFonts w:ascii="宋体" w:hAnsi="宋体" w:eastAsia="宋体" w:cs="宋体"/>
                <w:kern w:val="0"/>
                <w:sz w:val="20"/>
                <w:szCs w:val="20"/>
              </w:rPr>
            </w:pPr>
          </w:p>
        </w:tc>
        <w:tc>
          <w:tcPr>
            <w:tcW w:w="633"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p>
        </w:tc>
        <w:tc>
          <w:tcPr>
            <w:tcW w:w="709"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p>
        </w:tc>
        <w:tc>
          <w:tcPr>
            <w:tcW w:w="709"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p>
        </w:tc>
        <w:tc>
          <w:tcPr>
            <w:tcW w:w="992"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p>
        </w:tc>
        <w:tc>
          <w:tcPr>
            <w:tcW w:w="2268" w:type="dxa"/>
            <w:tcBorders>
              <w:top w:val="nil"/>
              <w:left w:val="nil"/>
              <w:bottom w:val="nil"/>
              <w:right w:val="nil"/>
            </w:tcBorders>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398" w:hRule="atLeast"/>
        </w:trPr>
        <w:tc>
          <w:tcPr>
            <w:tcW w:w="520"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p>
        </w:tc>
        <w:tc>
          <w:tcPr>
            <w:tcW w:w="202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产品名称</w:t>
            </w:r>
          </w:p>
        </w:tc>
        <w:tc>
          <w:tcPr>
            <w:tcW w:w="130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型号</w:t>
            </w:r>
          </w:p>
        </w:tc>
        <w:tc>
          <w:tcPr>
            <w:tcW w:w="516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参数</w:t>
            </w:r>
          </w:p>
        </w:tc>
        <w:tc>
          <w:tcPr>
            <w:tcW w:w="633"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单位</w:t>
            </w:r>
          </w:p>
        </w:tc>
        <w:tc>
          <w:tcPr>
            <w:tcW w:w="709"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数量</w:t>
            </w:r>
          </w:p>
        </w:tc>
        <w:tc>
          <w:tcPr>
            <w:tcW w:w="709"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单价</w:t>
            </w:r>
          </w:p>
        </w:tc>
        <w:tc>
          <w:tcPr>
            <w:tcW w:w="992"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总价</w:t>
            </w:r>
          </w:p>
        </w:tc>
        <w:tc>
          <w:tcPr>
            <w:tcW w:w="2268" w:type="dxa"/>
            <w:tcBorders>
              <w:top w:val="single" w:color="auto" w:sz="8" w:space="0"/>
              <w:left w:val="nil"/>
              <w:bottom w:val="single" w:color="auto" w:sz="4" w:space="0"/>
              <w:right w:val="single" w:color="auto" w:sz="8" w:space="0"/>
            </w:tcBorders>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备注</w:t>
            </w:r>
          </w:p>
        </w:tc>
      </w:tr>
      <w:tr>
        <w:tblPrEx>
          <w:tblCellMar>
            <w:top w:w="0" w:type="dxa"/>
            <w:left w:w="108" w:type="dxa"/>
            <w:bottom w:w="0" w:type="dxa"/>
            <w:right w:w="108" w:type="dxa"/>
          </w:tblCellMar>
        </w:tblPrEx>
        <w:trPr>
          <w:trHeight w:val="1598" w:hRule="atLeast"/>
        </w:trPr>
        <w:tc>
          <w:tcPr>
            <w:tcW w:w="52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新宋体" w:hAnsi="新宋体" w:eastAsia="新宋体" w:cs="宋体"/>
                <w:kern w:val="0"/>
                <w:sz w:val="20"/>
                <w:szCs w:val="20"/>
              </w:rPr>
            </w:pPr>
            <w:r>
              <w:rPr>
                <w:rFonts w:hint="eastAsia" w:ascii="新宋体" w:hAnsi="新宋体" w:eastAsia="新宋体" w:cs="宋体"/>
                <w:kern w:val="0"/>
                <w:sz w:val="20"/>
                <w:szCs w:val="20"/>
              </w:rPr>
              <w:t>IP广播软件</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EVA-V5.41</w:t>
            </w:r>
          </w:p>
        </w:tc>
        <w:tc>
          <w:tcPr>
            <w:tcW w:w="51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系统软件采用标准的模块安装方式，软件包带有系统核心服务器软件、中继服务器软件、远程客户端分控管理软件、广播客户端软件、消防报警软件、无线遥控远程控制软件、网络话筒软件、远程升级软件和远程电话广播软件等组成，客户根据自己需求选择安装，支持多次多点。</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A、网络广播核心软件</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★可直接接入标准TCP/IP协议的网络，并可利用已有的网络实现多网合一。</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★采用嵌入式系统作为主要架构，避免广播主机受到病毒攻击。</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★总控室的服务器断开时，不影响各分控室及分区的广播使用。</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广播软件是数字音频广播总系统的核心，完成整个广播系统的权限管理功能，为各类数字音频广播的采播提供数据接口服务，并提供给各区域的网络广播设备的定时播放和实时采播媒体服务，响应各播控设备的播放请求。音频节目菜单经过整理编排后，可以通过TCP/IP网络上传至系统服务器，管理人员可以通过广播管理软件登录进行修改。</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★具备编程精确到秒的自动控制及手动操作平台，可以按照星期、月、天等方式对节目进行编程控制。</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★操作方便，显示直观。可实时显示出各网络终端当前的工作状态，具备人机对话功能。</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★超强数据处理能力，支持多线程数据处理和多用户在线服务；支持7X24小时无间断工作时间。</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★丰富的节目源，任意套节目播放选择，并对每套节目可进行独立控制，全数字信号处理、传输。</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★强大的控制功能，控制在线网络广播终端，可对网络广播终端进行独立分区、IP、音量控制，另可检测终端的在线状态，自动对有故障的网络广播设备进行检测，远程监测。</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单点、分区自由点播：可通过终端设备的红外遥控器或按键控制分布在每个广播点的广播终端完成服务器中资料库的任意点播、选台，可快进、快倒、暂停和AB两点间复读。带液晶屏的终端可在显示屏上显示资料库目录、音量大小、IP地址及当前播放位置等信息。</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★配置IP网络电话广播主机配合电话控制软件使用，通过移动手机和电话随时随地拨打预设的电话号码启动任意分区的广播，电话广播支持密码加密指定手机号授权广播两种模式。</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★内置远程无线遥控功能，可以实现单区、多区、全区播放模式。</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★会话心跳：通过服务和会话客户端之间心跳机制功能（也叫握手、每十秒握手一次检测在线状态、自动重启终端设备，完全智能化），避免客户端异常退出，僵死会话长期占用终端。</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★内置消防报警功能，可以实现单点、单区、多区、邻层N±1、N±2、N±3、N±4、N±5，全区报警多种模式。</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★能提供二次开发平台、与其他系统对接，支持互联网传输。</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B、管理软件</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★完成终端管理、任务管理、权限管理等管理功能，为各语音采集提供数据接口服务。</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★提供系统运行编程功能；</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★实时监测系统中各个设备的运行状态</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★能根据用户密码权限的方式远程登陆主机，并对主机进行有效管理</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★能通过软件对系统中的设备进行控制</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C、领导工作站</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★完成领导在网上对各校园直播功能</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★通过办公电脑进行直接讲话</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★可直接在网上选择和屏蔽播放区域</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D、采播工作站</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★完成网络电台转播、课件资源转换、音频实时菜播</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★将各模拟音频信号转换成数字信号</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★能够实时将各种外接音源直播至各网络音频终端</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E、客户端分控软件</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★可直接接入标准TCP/IP协议的网络，并可利用已有的网络实现多网合一。</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★采用嵌入式系统作为主要架构，避免广播主机受到病毒攻击。</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★其中一个分控室的服务器断开时，不影响其它分控室及分区的广播使用。</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数字音频广播系统的核心，完成整个广播系统的权限管理功能，为各类音频广播的采播提供数据接口服务，并提供给各区域的网络广播终端的定时播放和实时采播媒体服务，响应各播控设备的播放请求。音频节目菜单经过整理编排后，可以通过TCP/IP网络上传至系统服务器，管理人员可以通过广播管理软件登录进行修改。</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★具备编程精确到秒的自动控制及手动操作平台，可以按照星期、月、天等方式对节目进行编程控制。</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★操作方便，显示直观。可实时显示出各网络终端当前的工作状态，具备人机对话功能。</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★超强数据处理能力，支持多线程数据处理和多用户在线服务。支持7X24小时无间断工作时间。</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★丰富的节目源，任意套节目播放选择，并对每套节目可进行独立控制；全数字信号处理、传输。</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★强大的控制功能，控制在线网络广播设备，可对网络广播终端进行独立分区、IP、音量控制，另可检测终端的在线状态，自动对有故障的网络广播终端进行检测。</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支持android2.2版本以上手机分控端，实现文件播放，歌曲播放，播放模式切换等操作，播放音量调节；任务编辑、删除等操作，寻呼任意分区，本地文件上传到云端服务器；设定一个公共静态IP地址即可实现手机操作等功能。</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bookmarkStart w:id="0" w:name="_GoBack"/>
            <w:bookmarkEnd w:id="0"/>
          </w:p>
        </w:tc>
        <w:tc>
          <w:tcPr>
            <w:tcW w:w="992" w:type="dxa"/>
            <w:tcBorders>
              <w:top w:val="nil"/>
              <w:left w:val="nil"/>
              <w:bottom w:val="single" w:color="auto" w:sz="4" w:space="0"/>
              <w:right w:val="single" w:color="auto" w:sz="8" w:space="0"/>
            </w:tcBorders>
            <w:shd w:val="clear" w:color="auto" w:fill="auto"/>
            <w:noWrap/>
            <w:vAlign w:val="center"/>
          </w:tcPr>
          <w:p>
            <w:pPr>
              <w:widowControl/>
              <w:jc w:val="center"/>
              <w:rPr>
                <w:rFonts w:hint="eastAsia" w:ascii="宋体" w:hAnsi="宋体" w:eastAsia="宋体" w:cs="宋体"/>
                <w:kern w:val="0"/>
                <w:sz w:val="20"/>
                <w:szCs w:val="20"/>
              </w:rPr>
            </w:pPr>
          </w:p>
        </w:tc>
        <w:tc>
          <w:tcPr>
            <w:tcW w:w="2268" w:type="dxa"/>
            <w:tcBorders>
              <w:top w:val="nil"/>
              <w:left w:val="nil"/>
              <w:bottom w:val="single" w:color="auto" w:sz="4" w:space="0"/>
              <w:right w:val="single" w:color="auto" w:sz="8" w:space="0"/>
            </w:tcBorders>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1598" w:hRule="atLeast"/>
        </w:trPr>
        <w:tc>
          <w:tcPr>
            <w:tcW w:w="52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宋体"/>
                <w:kern w:val="0"/>
                <w:sz w:val="20"/>
                <w:szCs w:val="20"/>
              </w:rPr>
            </w:pPr>
            <w:r>
              <w:rPr>
                <w:rFonts w:hint="eastAsia" w:ascii="新宋体" w:hAnsi="新宋体" w:eastAsia="新宋体" w:cs="宋体"/>
                <w:kern w:val="0"/>
                <w:sz w:val="20"/>
                <w:szCs w:val="20"/>
              </w:rPr>
              <w:t>功放</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EVA-PA1360</w:t>
            </w:r>
          </w:p>
        </w:tc>
        <w:tc>
          <w:tcPr>
            <w:tcW w:w="51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★额定功率：360W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◆前置、功放、分区三合一。</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★2个话筒入口、3个辅助线路入口。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◆备有链接出口，便于扩接另一台功放。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◆有优先（默音）功能，便于强插紧急广播。</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★独立的5分区选择器每个分区独立调音量，输出短路保护及报警。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★带U盘播放功能，即插即播。</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◆5单位LED电平表，红灯失真指示、失真告警。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◆110V、70V定压双输出和4-16Ω定阻输出。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◆短路保护，过热保护，过压保护，防大电流冲击。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◆带有温度控制检测装置，双风扇散热，散热器温度达55度时自动启动风扇散热。</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◆总音量和各输入通道独立音量控制，高低音控制。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◆频率响应：80HZ-18KHZ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◆输入灵敏度：线路250mV,话筒2 mV</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◆失真度：＜1%</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◆重量：17KG</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★要求厂家提供产品CCC认证、FCC认证、CE认证、ROHS认证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★厂家具有ISO9001：2015、ISO14001：2015、BS OHSAS 18001:2007认证。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★所提供设备厂家应该具有有效期内的国家高新技术认证证书。</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20"/>
                <w:szCs w:val="20"/>
              </w:rPr>
            </w:pPr>
          </w:p>
        </w:tc>
        <w:tc>
          <w:tcPr>
            <w:tcW w:w="2268" w:type="dxa"/>
            <w:tcBorders>
              <w:top w:val="nil"/>
              <w:left w:val="nil"/>
              <w:bottom w:val="single" w:color="auto" w:sz="4" w:space="0"/>
              <w:right w:val="single" w:color="auto" w:sz="8"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drawing>
                <wp:anchor distT="0" distB="0" distL="114300" distR="114300" simplePos="0" relativeHeight="251658240" behindDoc="0" locked="0" layoutInCell="1" allowOverlap="1">
                  <wp:simplePos x="0" y="0"/>
                  <wp:positionH relativeFrom="column">
                    <wp:posOffset>-53340</wp:posOffset>
                  </wp:positionH>
                  <wp:positionV relativeFrom="paragraph">
                    <wp:posOffset>357505</wp:posOffset>
                  </wp:positionV>
                  <wp:extent cx="1464945" cy="398780"/>
                  <wp:effectExtent l="19050" t="0" r="190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1464945" cy="398780"/>
                          </a:xfrm>
                          <a:prstGeom prst="rect">
                            <a:avLst/>
                          </a:prstGeom>
                          <a:noFill/>
                          <a:ln w="9525">
                            <a:noFill/>
                            <a:miter lim="800000"/>
                            <a:headEnd/>
                            <a:tailEnd/>
                          </a:ln>
                        </pic:spPr>
                      </pic:pic>
                    </a:graphicData>
                  </a:graphic>
                </wp:anchor>
              </w:drawing>
            </w:r>
          </w:p>
        </w:tc>
      </w:tr>
      <w:tr>
        <w:tblPrEx>
          <w:tblCellMar>
            <w:top w:w="0" w:type="dxa"/>
            <w:left w:w="108" w:type="dxa"/>
            <w:bottom w:w="0" w:type="dxa"/>
            <w:right w:w="108" w:type="dxa"/>
          </w:tblCellMar>
        </w:tblPrEx>
        <w:trPr>
          <w:trHeight w:val="1539" w:hRule="atLeast"/>
        </w:trPr>
        <w:tc>
          <w:tcPr>
            <w:tcW w:w="52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宋体"/>
                <w:kern w:val="0"/>
                <w:sz w:val="20"/>
                <w:szCs w:val="20"/>
              </w:rPr>
            </w:pPr>
            <w:r>
              <w:rPr>
                <w:rFonts w:hint="eastAsia" w:ascii="新宋体" w:hAnsi="新宋体" w:eastAsia="新宋体" w:cs="宋体"/>
                <w:kern w:val="0"/>
                <w:sz w:val="20"/>
                <w:szCs w:val="20"/>
              </w:rPr>
              <w:t>调音台</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EVA-MX-8</w:t>
            </w:r>
          </w:p>
        </w:tc>
        <w:tc>
          <w:tcPr>
            <w:tcW w:w="5166" w:type="dxa"/>
            <w:tcBorders>
              <w:top w:val="nil"/>
              <w:left w:val="nil"/>
              <w:bottom w:val="single" w:color="auto" w:sz="4" w:space="0"/>
              <w:right w:val="single" w:color="auto" w:sz="4" w:space="0"/>
            </w:tcBorders>
            <w:shd w:val="clear" w:color="auto" w:fill="auto"/>
            <w:vAlign w:val="center"/>
          </w:tcPr>
          <w:p>
            <w:pPr>
              <w:widowControl/>
              <w:spacing w:after="240"/>
              <w:jc w:val="left"/>
              <w:rPr>
                <w:rFonts w:ascii="宋体" w:hAnsi="宋体" w:eastAsia="宋体" w:cs="宋体"/>
                <w:kern w:val="0"/>
                <w:sz w:val="20"/>
                <w:szCs w:val="20"/>
              </w:rPr>
            </w:pPr>
            <w:r>
              <w:rPr>
                <w:rFonts w:hint="eastAsia" w:ascii="宋体" w:hAnsi="宋体" w:eastAsia="宋体" w:cs="宋体"/>
                <w:kern w:val="0"/>
                <w:sz w:val="20"/>
                <w:szCs w:val="20"/>
              </w:rPr>
              <w:t>★8个输入通道,通道内置压缩器，所有通道均有高通滤波器，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★内置16级专业混响器，内置MP3播放器，提供48V幻象电源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◆高精度三色精确电平柱，准确显示输出电平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★内置DSP数字效果器；机身耐用轻巧。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◆60MM行程高分析度推子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◆外置式静噪电源器，使用方便灵活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★带USB接口，支持U盘播放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技术参数：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◆总谐波失真：低于0.1％（THD＋N）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◆频率响应：（20Hz-20KHz）＋1dB／-3dB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◆通道处于哑音状态：﹥93dB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◆头戴耳机输出功率：75mW（1KHz，THD＝0.5％，100Ω）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◆串音：-70dB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◆单声道／立体声高通滤波器：80Hz12dB</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◆均衡器：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低：60Hz±15dB</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中：250Hz～5KHz±15dB</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高：12KHz±15dB</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◆输入和输出阻抗：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话筒输入：3KΩ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单声输入：10KΩ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立体声输入：10KΩ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输出阻抗：≤150Ω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◆消耗功率：35W</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20"/>
                <w:szCs w:val="20"/>
              </w:rPr>
            </w:pPr>
          </w:p>
        </w:tc>
        <w:tc>
          <w:tcPr>
            <w:tcW w:w="2268" w:type="dxa"/>
            <w:tcBorders>
              <w:top w:val="nil"/>
              <w:left w:val="nil"/>
              <w:bottom w:val="single" w:color="auto" w:sz="4" w:space="0"/>
              <w:right w:val="single" w:color="auto" w:sz="8" w:space="0"/>
            </w:tcBorders>
            <w:vAlign w:val="center"/>
          </w:tcPr>
          <w:p>
            <w:pPr>
              <w:widowControl/>
              <w:jc w:val="center"/>
              <w:rPr>
                <w:rFonts w:hint="eastAsia" w:ascii="宋体" w:hAnsi="宋体" w:eastAsia="宋体" w:cs="宋体"/>
                <w:kern w:val="0"/>
                <w:sz w:val="20"/>
                <w:szCs w:val="20"/>
              </w:rPr>
            </w:pPr>
            <w:r>
              <w:rPr>
                <w:rFonts w:ascii="宋体" w:hAnsi="宋体" w:eastAsia="宋体" w:cs="宋体"/>
                <w:kern w:val="0"/>
                <w:sz w:val="20"/>
                <w:szCs w:val="20"/>
              </w:rPr>
              <w:drawing>
                <wp:anchor distT="0" distB="0" distL="114300" distR="114300" simplePos="0" relativeHeight="251659264" behindDoc="0" locked="0" layoutInCell="1" allowOverlap="1">
                  <wp:simplePos x="0" y="0"/>
                  <wp:positionH relativeFrom="column">
                    <wp:posOffset>204470</wp:posOffset>
                  </wp:positionH>
                  <wp:positionV relativeFrom="paragraph">
                    <wp:posOffset>354965</wp:posOffset>
                  </wp:positionV>
                  <wp:extent cx="953770" cy="798195"/>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rcRect/>
                          <a:stretch>
                            <a:fillRect/>
                          </a:stretch>
                        </pic:blipFill>
                        <pic:spPr>
                          <a:xfrm>
                            <a:off x="0" y="0"/>
                            <a:ext cx="953539" cy="798021"/>
                          </a:xfrm>
                          <a:prstGeom prst="rect">
                            <a:avLst/>
                          </a:prstGeom>
                          <a:noFill/>
                          <a:ln w="9525">
                            <a:noFill/>
                            <a:miter lim="800000"/>
                            <a:headEnd/>
                            <a:tailEnd/>
                          </a:ln>
                        </pic:spPr>
                      </pic:pic>
                    </a:graphicData>
                  </a:graphic>
                </wp:anchor>
              </w:drawing>
            </w:r>
          </w:p>
        </w:tc>
      </w:tr>
      <w:tr>
        <w:tblPrEx>
          <w:tblCellMar>
            <w:top w:w="0" w:type="dxa"/>
            <w:left w:w="108" w:type="dxa"/>
            <w:bottom w:w="0" w:type="dxa"/>
            <w:right w:w="108" w:type="dxa"/>
          </w:tblCellMar>
        </w:tblPrEx>
        <w:trPr>
          <w:trHeight w:val="1815" w:hRule="atLeast"/>
        </w:trPr>
        <w:tc>
          <w:tcPr>
            <w:tcW w:w="52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宋体"/>
                <w:kern w:val="0"/>
                <w:sz w:val="20"/>
                <w:szCs w:val="20"/>
              </w:rPr>
            </w:pPr>
            <w:r>
              <w:rPr>
                <w:rFonts w:hint="eastAsia" w:ascii="新宋体" w:hAnsi="新宋体" w:eastAsia="新宋体" w:cs="宋体"/>
                <w:kern w:val="0"/>
                <w:sz w:val="20"/>
                <w:szCs w:val="20"/>
              </w:rPr>
              <w:t>智能播放器</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EVA-MP358</w:t>
            </w:r>
          </w:p>
        </w:tc>
        <w:tc>
          <w:tcPr>
            <w:tcW w:w="51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微电脑控制，单键飞梭，图形化界面，多级菜单操作模式。</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真彩色TFT显示器，中文字幕，工作状态一目了然。</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★简体中文，繁体中文，英文三种语言菜单任意切换。真彩色3.0英寸TFT显示器</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内置2GB内存，外扩展SD卡最大容量可达32G。</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可定时播放内存和SD卡节目, 8路分区音频定时输出，3路定时电源输出口。</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强大的音乐播放功能，支持MPEG 1/2 Layer 3 、WMA、WAV、OGG、APE、FLAC等音频格式。</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强大的媒体库功能，用户可以根据自己的个性需要灵活管理自己音乐文件。</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强大的音效处理功能，支持3D，重低音，微软音效等多种音效功能。</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HiFi级的音频解码性能，音质与专业CD相媲美。</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支持高清MIC录音、LINE IN录音、FM录音 。</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内置高清晰FM收音机，并支持FM节目录制，可随意录制选定的FM收音机节目。</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★内置监听喇叭，监听输出音源，可调节监听音量</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支持周历定时程序和特殊日期定时程序，满足各种时间、各种场合的使用需要。</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可支持电脑联机编辑定时程序，全自动电源、广播分区管理。</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高精度RTC时钟、定时可精确到秒。</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◆支持通过网线外扩分区器，最大可扩展16台分区器256分区，实现编程自动或手动分区广播。</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支持通过网线外扩音源（如CD、收音机等）。</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★远程遥控功能，通过电脑对遥控按键进行功能配制，可将遥控器上1-12按键任意键配制成电源管理、MP3 播放及分区控制。</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◆支持消防联动功能，警报触发信号输入播放指定音乐文件。</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◆支持外扩电源时序器，可输出短路信号，控制外围设备。</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◆MP3频率响应 20Hz-20KHz/±1dB</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◆MP3信噪比 95dB</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◆MP3存储介质 SD储存卡</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◆MP3存储格式 支持FAT16、FAT32格式，NTFS格式不可用</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◆音频输出 1KΩ/1V</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◆音频失真度 0.10%</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◆频率响应 30Hz-20KHz</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◆监听喇叭功率 0.5W</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◆时间制式 24小时制</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◆通信接口 RJ45</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◆报警输入电平 短路（0V）</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◆电源控制输出电平 短路（0V）</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◆输入电源 ～220V/50Hz</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◆输出电源 ～220V/50Hz</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◆输出电源功率 总功率≤5KW，单路功率≤3KW</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◆功率消耗 30W</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◆保护      AC FUSE×0.5A</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◆尺寸      484×320×88mm</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◆重量      6Kg</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★厂家具有ISO9001：2015、ISO14001：2015、BS OHSAS 18001:2007认证。</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★所提供设备厂家应该具有有效期内的国家高新技术认证证书。</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★投标产品厂家具有中国教学装备行业售后服务先进单位证书。</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20"/>
                <w:szCs w:val="20"/>
              </w:rPr>
            </w:pPr>
          </w:p>
        </w:tc>
        <w:tc>
          <w:tcPr>
            <w:tcW w:w="2268" w:type="dxa"/>
            <w:tcBorders>
              <w:top w:val="nil"/>
              <w:left w:val="nil"/>
              <w:bottom w:val="single" w:color="auto" w:sz="4" w:space="0"/>
              <w:right w:val="single" w:color="auto" w:sz="8" w:space="0"/>
            </w:tcBorders>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1598" w:hRule="atLeast"/>
        </w:trPr>
        <w:tc>
          <w:tcPr>
            <w:tcW w:w="52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2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壁挂音柱</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EVA-540</w:t>
            </w:r>
          </w:p>
        </w:tc>
        <w:tc>
          <w:tcPr>
            <w:tcW w:w="51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◆全天候防水音柱，专业防水防潮设计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◆对人声、音乐都有还原真实的放大特性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★铝镁合金材料外壳，全铝面罩永不生锈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★额定功率：40W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◆频率响应：70HZ-15KHz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◆灵敏度：106dB</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◆输入电压：COM  70V 110V</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★扬声器单元：4*6.5寸喇叭+2*4寸高音号筒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★尺寸：235*165*1030mm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◆安装方式： 壁挂式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◆重量：16KG</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★具有6级防水防尘认证IP66</w:t>
            </w:r>
          </w:p>
        </w:tc>
        <w:tc>
          <w:tcPr>
            <w:tcW w:w="6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只</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20"/>
                <w:szCs w:val="20"/>
              </w:rPr>
            </w:pPr>
          </w:p>
        </w:tc>
        <w:tc>
          <w:tcPr>
            <w:tcW w:w="2268" w:type="dxa"/>
            <w:tcBorders>
              <w:top w:val="nil"/>
              <w:left w:val="nil"/>
              <w:bottom w:val="single" w:color="auto" w:sz="4" w:space="0"/>
              <w:right w:val="single" w:color="auto" w:sz="8" w:space="0"/>
            </w:tcBorders>
            <w:vAlign w:val="center"/>
          </w:tcPr>
          <w:p>
            <w:pPr>
              <w:widowControl/>
              <w:jc w:val="center"/>
              <w:rPr>
                <w:rFonts w:hint="eastAsia" w:ascii="宋体" w:hAnsi="宋体" w:eastAsia="宋体" w:cs="宋体"/>
                <w:kern w:val="0"/>
                <w:sz w:val="20"/>
                <w:szCs w:val="20"/>
              </w:rPr>
            </w:pPr>
            <w:r>
              <w:rPr>
                <w:rFonts w:ascii="宋体" w:hAnsi="宋体" w:eastAsia="宋体" w:cs="宋体"/>
                <w:kern w:val="0"/>
                <w:sz w:val="20"/>
                <w:szCs w:val="20"/>
              </w:rPr>
              <w:drawing>
                <wp:anchor distT="0" distB="0" distL="114300" distR="114300" simplePos="0" relativeHeight="251661312" behindDoc="0" locked="0" layoutInCell="1" allowOverlap="1">
                  <wp:simplePos x="0" y="0"/>
                  <wp:positionH relativeFrom="column">
                    <wp:posOffset>620395</wp:posOffset>
                  </wp:positionH>
                  <wp:positionV relativeFrom="paragraph">
                    <wp:posOffset>140335</wp:posOffset>
                  </wp:positionV>
                  <wp:extent cx="238125" cy="847725"/>
                  <wp:effectExtent l="19050" t="0" r="0" b="0"/>
                  <wp:wrapNone/>
                  <wp:docPr id="4" name="图片 4" descr="EVA-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VA-540"/>
                          <pic:cNvPicPr>
                            <a:picLocks noChangeAspect="1" noChangeArrowheads="1"/>
                          </pic:cNvPicPr>
                        </pic:nvPicPr>
                        <pic:blipFill>
                          <a:blip r:embed="rId6"/>
                          <a:srcRect/>
                          <a:stretch>
                            <a:fillRect/>
                          </a:stretch>
                        </pic:blipFill>
                        <pic:spPr>
                          <a:xfrm>
                            <a:off x="0" y="0"/>
                            <a:ext cx="238068" cy="847899"/>
                          </a:xfrm>
                          <a:prstGeom prst="rect">
                            <a:avLst/>
                          </a:prstGeom>
                          <a:noFill/>
                          <a:ln w="9525">
                            <a:noFill/>
                            <a:miter lim="800000"/>
                            <a:headEnd/>
                            <a:tailEnd/>
                          </a:ln>
                        </pic:spPr>
                      </pic:pic>
                    </a:graphicData>
                  </a:graphic>
                </wp:anchor>
              </w:drawing>
            </w:r>
          </w:p>
        </w:tc>
      </w:tr>
      <w:tr>
        <w:tblPrEx>
          <w:tblCellMar>
            <w:top w:w="0" w:type="dxa"/>
            <w:left w:w="108" w:type="dxa"/>
            <w:bottom w:w="0" w:type="dxa"/>
            <w:right w:w="108" w:type="dxa"/>
          </w:tblCellMar>
        </w:tblPrEx>
        <w:trPr>
          <w:trHeight w:val="1598" w:hRule="atLeast"/>
        </w:trPr>
        <w:tc>
          <w:tcPr>
            <w:tcW w:w="52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2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壁挂音箱</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EVA-410</w:t>
            </w:r>
          </w:p>
        </w:tc>
        <w:tc>
          <w:tcPr>
            <w:tcW w:w="51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★ABS材质，做工精致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★箱体一体成型，箱振小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◆输入电压70/110V</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★喇叭单元： 6.5"*1+2.5"*1</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◆功率 5-10W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◆灵敏度 92dB±2dB</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◆阻抗：黑-COM 红-1.5KΩ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◆频率响应  50HZ-20KHz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◆接线方法：黑色：COM 红色：5W  白色：10W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◆安装方式： 壁挂式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◆尺寸：185*130*260MM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◆重量：1.6KG</w:t>
            </w:r>
          </w:p>
        </w:tc>
        <w:tc>
          <w:tcPr>
            <w:tcW w:w="6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只</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20"/>
                <w:szCs w:val="20"/>
              </w:rPr>
            </w:pPr>
          </w:p>
        </w:tc>
        <w:tc>
          <w:tcPr>
            <w:tcW w:w="2268" w:type="dxa"/>
            <w:tcBorders>
              <w:top w:val="nil"/>
              <w:left w:val="nil"/>
              <w:bottom w:val="single" w:color="auto" w:sz="4" w:space="0"/>
              <w:right w:val="single" w:color="auto" w:sz="8" w:space="0"/>
            </w:tcBorders>
            <w:vAlign w:val="center"/>
          </w:tcPr>
          <w:p>
            <w:pPr>
              <w:widowControl/>
              <w:jc w:val="center"/>
              <w:rPr>
                <w:rFonts w:hint="eastAsia" w:ascii="宋体" w:hAnsi="宋体" w:eastAsia="宋体" w:cs="宋体"/>
                <w:kern w:val="0"/>
                <w:sz w:val="20"/>
                <w:szCs w:val="20"/>
              </w:rPr>
            </w:pPr>
            <w:r>
              <w:rPr>
                <w:rFonts w:ascii="宋体" w:hAnsi="宋体" w:eastAsia="宋体" w:cs="宋体"/>
                <w:kern w:val="0"/>
                <w:sz w:val="20"/>
                <w:szCs w:val="20"/>
              </w:rPr>
              <w:drawing>
                <wp:anchor distT="0" distB="0" distL="114300" distR="114300" simplePos="0" relativeHeight="251662336" behindDoc="0" locked="0" layoutInCell="1" allowOverlap="1">
                  <wp:simplePos x="0" y="0"/>
                  <wp:positionH relativeFrom="column">
                    <wp:posOffset>179705</wp:posOffset>
                  </wp:positionH>
                  <wp:positionV relativeFrom="paragraph">
                    <wp:posOffset>986155</wp:posOffset>
                  </wp:positionV>
                  <wp:extent cx="936625" cy="581660"/>
                  <wp:effectExtent l="19050" t="0" r="0" b="0"/>
                  <wp:wrapNone/>
                  <wp:docPr id="5" name="图片 5" descr="壁挂音箱EVA-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壁挂音箱EVA-410"/>
                          <pic:cNvPicPr>
                            <a:picLocks noChangeAspect="1" noChangeArrowheads="1"/>
                          </pic:cNvPicPr>
                        </pic:nvPicPr>
                        <pic:blipFill>
                          <a:blip r:embed="rId7"/>
                          <a:srcRect/>
                          <a:stretch>
                            <a:fillRect/>
                          </a:stretch>
                        </pic:blipFill>
                        <pic:spPr>
                          <a:xfrm>
                            <a:off x="0" y="0"/>
                            <a:ext cx="936914" cy="581891"/>
                          </a:xfrm>
                          <a:prstGeom prst="rect">
                            <a:avLst/>
                          </a:prstGeom>
                          <a:noFill/>
                          <a:ln w="9525">
                            <a:noFill/>
                            <a:miter lim="800000"/>
                            <a:headEnd/>
                            <a:tailEnd/>
                          </a:ln>
                        </pic:spPr>
                      </pic:pic>
                    </a:graphicData>
                  </a:graphic>
                </wp:anchor>
              </w:drawing>
            </w:r>
          </w:p>
        </w:tc>
      </w:tr>
      <w:tr>
        <w:tblPrEx>
          <w:tblCellMar>
            <w:top w:w="0" w:type="dxa"/>
            <w:left w:w="108" w:type="dxa"/>
            <w:bottom w:w="0" w:type="dxa"/>
            <w:right w:w="108" w:type="dxa"/>
          </w:tblCellMar>
        </w:tblPrEx>
        <w:trPr>
          <w:trHeight w:val="688" w:hRule="atLeast"/>
        </w:trPr>
        <w:tc>
          <w:tcPr>
            <w:tcW w:w="52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2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远距离无线话筒</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EVA-8842</w:t>
            </w:r>
          </w:p>
        </w:tc>
        <w:tc>
          <w:tcPr>
            <w:tcW w:w="5166" w:type="dxa"/>
            <w:tcBorders>
              <w:top w:val="nil"/>
              <w:left w:val="nil"/>
              <w:bottom w:val="single" w:color="auto" w:sz="4" w:space="0"/>
              <w:right w:val="single" w:color="auto" w:sz="4" w:space="0"/>
            </w:tcBorders>
            <w:shd w:val="clear" w:color="auto" w:fill="auto"/>
            <w:vAlign w:val="center"/>
          </w:tcPr>
          <w:p>
            <w:pPr>
              <w:widowControl/>
              <w:spacing w:after="240"/>
              <w:jc w:val="left"/>
              <w:rPr>
                <w:rFonts w:ascii="宋体" w:hAnsi="宋体" w:eastAsia="宋体" w:cs="宋体"/>
                <w:kern w:val="0"/>
                <w:sz w:val="20"/>
                <w:szCs w:val="20"/>
              </w:rPr>
            </w:pPr>
            <w:r>
              <w:rPr>
                <w:rFonts w:hint="eastAsia" w:ascii="宋体" w:hAnsi="宋体" w:eastAsia="宋体" w:cs="宋体"/>
                <w:kern w:val="0"/>
                <w:sz w:val="20"/>
                <w:szCs w:val="20"/>
              </w:rPr>
              <w:t>发射机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★频率范围 700-800MHz,U段传输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★可调信道数 128+128</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◆频率稳定性 ±10ppm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◆调制方式 FM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◆射频功率 ≥10mW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◆音频频响 40~18000Hz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◆失真度 ≤0.5%</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◆电池规格 2×1.5V AA Size</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◆续用时间 8~15小时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★与接收机红外自动对频，左右手咪能互换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接收机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★U段传输，带双手持无线话筒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◆锁频方式 中央处理控制器；相位锁定频率合成技术，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◆接收机：自动选讯、频点可调，灵敏度：3MW（信噪比52DB）</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★大屏幕动态液晶，可动态显示AF,RH电平，I,II切换；接收两个发射器的信号.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★信道选择可达128+128个，根据工作环境自由选择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◆环境噪声静音及按键静音让使用获得更大的自由.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★超强的4支谐振天线让接收更稳定距离更远，空旷环境500米.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◆可选择平衡式XLR输出及非平衡6.3大三芯直插输出.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◆频率范围 700-800MHz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◆可调信道数 128+128</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◆振荡方式 锁相环（PLL）频率合成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◆频率稳定性 ±10ppm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◆接收方式 超外差二次变频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◆接收灵敏度 -95~-75dBm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◆音频频响 40~18000Hz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◆失真度 ≤0.5%</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◆信噪比 ≥110dB</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◆音频输出 (XLR)卡侬座独立平衡输出和Φ6.35插座混合不平衡输出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◆电源规格 100V~240V/50~60Hz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◆消耗功率 ≤8W</w:t>
            </w:r>
          </w:p>
        </w:tc>
        <w:tc>
          <w:tcPr>
            <w:tcW w:w="6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eastAsia="宋体" w:cs="宋体"/>
                <w:kern w:val="0"/>
                <w:sz w:val="20"/>
                <w:szCs w:val="20"/>
              </w:rPr>
            </w:pPr>
          </w:p>
        </w:tc>
        <w:tc>
          <w:tcPr>
            <w:tcW w:w="2268" w:type="dxa"/>
            <w:tcBorders>
              <w:top w:val="nil"/>
              <w:left w:val="nil"/>
              <w:bottom w:val="single" w:color="auto" w:sz="4" w:space="0"/>
              <w:right w:val="single" w:color="auto" w:sz="8" w:space="0"/>
            </w:tcBorders>
            <w:vAlign w:val="center"/>
          </w:tcPr>
          <w:p>
            <w:pPr>
              <w:widowControl/>
              <w:jc w:val="center"/>
              <w:rPr>
                <w:rFonts w:hint="eastAsia" w:ascii="宋体" w:hAnsi="宋体" w:eastAsia="宋体" w:cs="宋体"/>
                <w:kern w:val="0"/>
                <w:sz w:val="20"/>
                <w:szCs w:val="20"/>
              </w:rPr>
            </w:pPr>
            <w:r>
              <w:rPr>
                <w:rFonts w:ascii="宋体" w:hAnsi="宋体" w:eastAsia="宋体" w:cs="宋体"/>
                <w:kern w:val="0"/>
                <w:sz w:val="20"/>
                <w:szCs w:val="20"/>
              </w:rPr>
              <w:drawing>
                <wp:anchor distT="0" distB="0" distL="114300" distR="114300" simplePos="0" relativeHeight="251663360" behindDoc="0" locked="0" layoutInCell="1" allowOverlap="1">
                  <wp:simplePos x="0" y="0"/>
                  <wp:positionH relativeFrom="column">
                    <wp:posOffset>179705</wp:posOffset>
                  </wp:positionH>
                  <wp:positionV relativeFrom="paragraph">
                    <wp:posOffset>539115</wp:posOffset>
                  </wp:positionV>
                  <wp:extent cx="1040130" cy="698500"/>
                  <wp:effectExtent l="19050" t="0" r="7850" b="0"/>
                  <wp:wrapNone/>
                  <wp:docPr id="6" name="图片 6" descr="无线话筒8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无线话筒8242"/>
                          <pic:cNvPicPr>
                            <a:picLocks noChangeAspect="1" noChangeArrowheads="1"/>
                          </pic:cNvPicPr>
                        </pic:nvPicPr>
                        <pic:blipFill>
                          <a:blip r:embed="rId8" cstate="print"/>
                          <a:srcRect/>
                          <a:stretch>
                            <a:fillRect/>
                          </a:stretch>
                        </pic:blipFill>
                        <pic:spPr>
                          <a:xfrm>
                            <a:off x="0" y="0"/>
                            <a:ext cx="1039900" cy="698269"/>
                          </a:xfrm>
                          <a:prstGeom prst="rect">
                            <a:avLst/>
                          </a:prstGeom>
                          <a:noFill/>
                          <a:ln w="9525">
                            <a:noFill/>
                            <a:miter lim="800000"/>
                            <a:headEnd/>
                            <a:tailEnd/>
                          </a:ln>
                        </pic:spPr>
                      </pic:pic>
                    </a:graphicData>
                  </a:graphic>
                </wp:anchor>
              </w:drawing>
            </w:r>
          </w:p>
        </w:tc>
      </w:tr>
      <w:tr>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2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线材辅材</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51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电源线及线管等一切辅材</w:t>
            </w:r>
          </w:p>
        </w:tc>
        <w:tc>
          <w:tcPr>
            <w:tcW w:w="6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批</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22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2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人工</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51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人工调试及质保费用</w:t>
            </w:r>
          </w:p>
        </w:tc>
        <w:tc>
          <w:tcPr>
            <w:tcW w:w="6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22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24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2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51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6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226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r>
    </w:tbl>
    <w:p>
      <w:pPr>
        <w:rPr>
          <w:rFonts w:hint="eastAsia"/>
        </w:rPr>
      </w:pPr>
    </w:p>
    <w:p>
      <w:pPr>
        <w:rPr>
          <w:rFonts w:hint="eastAsia"/>
          <w:b/>
        </w:rPr>
      </w:pPr>
      <w:r>
        <w:rPr>
          <w:rFonts w:hint="eastAsia"/>
          <w:b/>
        </w:rPr>
        <w:t>说明：</w:t>
      </w:r>
    </w:p>
    <w:p>
      <w:pPr>
        <w:rPr>
          <w:rFonts w:hint="eastAsia"/>
        </w:rPr>
      </w:pPr>
      <w:r>
        <w:rPr>
          <w:rFonts w:hint="eastAsia"/>
        </w:rPr>
        <w:t>1、推荐品牌：EVA。所有中标产品均为原装正品，如果发现假冒伪劣产品，采购人将扣留所有设备、不再支付任何费用、没收投标押金、解除合同、并向有关方面举报。</w:t>
      </w:r>
    </w:p>
    <w:p>
      <w:pPr>
        <w:rPr>
          <w:rFonts w:hint="eastAsia"/>
        </w:rPr>
      </w:pPr>
      <w:r>
        <w:rPr>
          <w:rFonts w:hint="eastAsia"/>
        </w:rPr>
        <w:t>2、带星号★的必须满足，否则视为不满足招标要求将导致废标，必须提供生产厂家针对此项目的授权书原件。</w:t>
      </w:r>
    </w:p>
    <w:p>
      <w:pPr>
        <w:rPr>
          <w:rFonts w:hint="eastAsia"/>
        </w:rPr>
      </w:pPr>
      <w:r>
        <w:rPr>
          <w:rFonts w:hint="eastAsia"/>
        </w:rPr>
        <w:t>3、货物进场必须带产品的出厂合格证书、原产地证明。</w:t>
      </w:r>
    </w:p>
    <w:p>
      <w:pPr>
        <w:rPr>
          <w:rFonts w:hint="eastAsia"/>
        </w:rPr>
      </w:pPr>
      <w:r>
        <w:rPr>
          <w:rFonts w:hint="eastAsia"/>
        </w:rPr>
        <w:t>4、投标人严格按照以上广播设备数量及设备进行报价，除非特殊情况，不得更改。</w:t>
      </w:r>
    </w:p>
    <w:p>
      <w:pPr>
        <w:rPr>
          <w:rFonts w:hint="eastAsia"/>
        </w:rPr>
      </w:pPr>
      <w:r>
        <w:rPr>
          <w:rFonts w:hint="eastAsia"/>
        </w:rPr>
        <w:t>5、所用产品生产厂家具有有效期内的IS09001：2008标准质量管理体系认证。</w:t>
      </w:r>
    </w:p>
    <w:p>
      <w:pPr>
        <w:rPr>
          <w:rFonts w:hint="eastAsia"/>
        </w:rPr>
      </w:pPr>
      <w:r>
        <w:rPr>
          <w:rFonts w:hint="eastAsia"/>
        </w:rPr>
        <w:t>6、所用产品生产厂家具有ISO14001：2004环境管理体系认证证书。</w:t>
      </w:r>
    </w:p>
    <w:p>
      <w:pPr>
        <w:rPr>
          <w:rFonts w:hint="eastAsia"/>
        </w:rPr>
      </w:pPr>
      <w:r>
        <w:rPr>
          <w:rFonts w:hint="eastAsia"/>
        </w:rPr>
        <w:t>7、提供原厂家项目授权书和二年免费质保，否则取消投标资格。</w:t>
      </w:r>
    </w:p>
    <w:p>
      <w:pPr>
        <w:rPr>
          <w:rFonts w:hint="eastAsia"/>
        </w:rPr>
      </w:pPr>
      <w:r>
        <w:rPr>
          <w:rFonts w:hint="eastAsia"/>
        </w:rPr>
        <w:t>8、生产厂家提供的CCC认证证书及CB认证证书</w:t>
      </w:r>
    </w:p>
    <w:p>
      <w:pPr>
        <w:rPr>
          <w:rFonts w:hint="eastAsia"/>
        </w:rPr>
      </w:pPr>
      <w:r>
        <w:rPr>
          <w:rFonts w:hint="eastAsia"/>
        </w:rPr>
        <w:t>9、室外防水音柱具有6级防水防尘认证IP66</w:t>
      </w:r>
    </w:p>
    <w:p>
      <w:pPr>
        <w:rPr>
          <w:rFonts w:hint="eastAsia"/>
        </w:rPr>
      </w:pPr>
      <w:r>
        <w:rPr>
          <w:rFonts w:hint="eastAsia"/>
        </w:rPr>
        <w:t>10、投标产品具有中国教学装备行业售后服务先进单位证书</w:t>
      </w:r>
    </w:p>
    <w:p>
      <w:pPr>
        <w:rPr>
          <w:rFonts w:hint="eastAsia"/>
        </w:rPr>
      </w:pPr>
      <w:r>
        <w:rPr>
          <w:rFonts w:hint="eastAsia"/>
        </w:rPr>
        <w:t>11、所用产品生产厂家具有有效期内的OHSAS 18001:2007体系认证。</w:t>
      </w:r>
    </w:p>
    <w:p>
      <w:pPr>
        <w:rPr>
          <w:rFonts w:hint="eastAsia"/>
        </w:rPr>
      </w:pPr>
      <w:r>
        <w:rPr>
          <w:rFonts w:hint="eastAsia"/>
        </w:rPr>
        <w:t>12、所提供设备厂家应该具有有效期内的国家高新技术认证证书。</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9DB"/>
    <w:rsid w:val="003969DB"/>
    <w:rsid w:val="004E5987"/>
    <w:rsid w:val="005C01B8"/>
    <w:rsid w:val="006218DB"/>
    <w:rsid w:val="008A5F58"/>
    <w:rsid w:val="00913232"/>
    <w:rsid w:val="00AA7E0D"/>
    <w:rsid w:val="00DA33ED"/>
    <w:rsid w:val="00DC5559"/>
    <w:rsid w:val="2AC70980"/>
    <w:rsid w:val="470867A0"/>
    <w:rsid w:val="72FB15C5"/>
    <w:rsid w:val="7CA32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852</Words>
  <Characters>4860</Characters>
  <Lines>40</Lines>
  <Paragraphs>11</Paragraphs>
  <TotalTime>56</TotalTime>
  <ScaleCrop>false</ScaleCrop>
  <LinksUpToDate>false</LinksUpToDate>
  <CharactersWithSpaces>5701</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2020-07-14T06:25:00Z</dcterms:created>
  <dc:creator>Administrator</dc:creator>
  <cp:lastModifiedBy>57441</cp:lastModifiedBy>
  <dcterms:modified xsi:type="dcterms:W3CDTF">2020-09-29T12:17:47Z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